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4C37" w14:textId="098D728F" w:rsidR="003A031B" w:rsidRPr="002A24C5" w:rsidRDefault="003A031B" w:rsidP="003A031B">
      <w:pPr>
        <w:jc w:val="center"/>
        <w:rPr>
          <w:rFonts w:ascii="Times New Roman" w:hAnsi="Times New Roman" w:cs="Times New Roman"/>
          <w:b/>
          <w:bCs/>
          <w:sz w:val="24"/>
          <w:szCs w:val="24"/>
        </w:rPr>
      </w:pPr>
      <w:r w:rsidRPr="002A24C5">
        <w:rPr>
          <w:rFonts w:ascii="Times New Roman" w:hAnsi="Times New Roman" w:cs="Times New Roman"/>
          <w:b/>
          <w:bCs/>
          <w:sz w:val="24"/>
          <w:szCs w:val="24"/>
        </w:rPr>
        <w:t>08. Biserica, o comunitate de vindecare si de reînnoire</w:t>
      </w:r>
    </w:p>
    <w:p w14:paraId="75F49A1A" w14:textId="19493393" w:rsidR="00711E04" w:rsidRPr="002A24C5" w:rsidRDefault="003A031B" w:rsidP="003A031B">
      <w:pPr>
        <w:jc w:val="center"/>
        <w:rPr>
          <w:rFonts w:ascii="Times New Roman" w:hAnsi="Times New Roman" w:cs="Times New Roman"/>
          <w:b/>
          <w:bCs/>
          <w:sz w:val="24"/>
          <w:szCs w:val="24"/>
        </w:rPr>
      </w:pPr>
      <w:r w:rsidRPr="002A24C5">
        <w:rPr>
          <w:rFonts w:ascii="Times New Roman" w:hAnsi="Times New Roman" w:cs="Times New Roman"/>
          <w:b/>
          <w:bCs/>
          <w:sz w:val="24"/>
          <w:szCs w:val="24"/>
        </w:rPr>
        <w:t xml:space="preserve">Misiunea apostolilor (Mc 6, </w:t>
      </w:r>
      <w:r w:rsidR="00B25BA9" w:rsidRPr="002A24C5">
        <w:rPr>
          <w:rFonts w:ascii="Times New Roman" w:hAnsi="Times New Roman" w:cs="Times New Roman"/>
          <w:b/>
          <w:bCs/>
          <w:sz w:val="24"/>
          <w:szCs w:val="24"/>
        </w:rPr>
        <w:t xml:space="preserve">7. </w:t>
      </w:r>
      <w:r w:rsidRPr="002A24C5">
        <w:rPr>
          <w:rFonts w:ascii="Times New Roman" w:hAnsi="Times New Roman" w:cs="Times New Roman"/>
          <w:b/>
          <w:bCs/>
          <w:sz w:val="24"/>
          <w:szCs w:val="24"/>
        </w:rPr>
        <w:t>12-13)</w:t>
      </w:r>
    </w:p>
    <w:p w14:paraId="1A347C03" w14:textId="77777777" w:rsidR="00543037" w:rsidRPr="002A24C5" w:rsidRDefault="00543037" w:rsidP="003A031B">
      <w:pPr>
        <w:jc w:val="center"/>
        <w:rPr>
          <w:rFonts w:ascii="Times New Roman" w:hAnsi="Times New Roman" w:cs="Times New Roman"/>
          <w:b/>
          <w:bCs/>
          <w:sz w:val="24"/>
          <w:szCs w:val="24"/>
        </w:rPr>
      </w:pPr>
    </w:p>
    <w:p w14:paraId="3A00EE55" w14:textId="416AACD3" w:rsidR="00543037" w:rsidRPr="002A24C5" w:rsidRDefault="00543037" w:rsidP="00543037">
      <w:pPr>
        <w:ind w:firstLine="708"/>
        <w:rPr>
          <w:rFonts w:ascii="Times New Roman" w:hAnsi="Times New Roman" w:cs="Times New Roman"/>
          <w:sz w:val="24"/>
          <w:szCs w:val="24"/>
        </w:rPr>
      </w:pPr>
      <w:r w:rsidRPr="002A24C5">
        <w:rPr>
          <w:rFonts w:ascii="Times New Roman" w:hAnsi="Times New Roman" w:cs="Times New Roman"/>
          <w:sz w:val="24"/>
          <w:szCs w:val="24"/>
        </w:rPr>
        <w:t xml:space="preserve">În sânul unei familii este prezentă adesea boala, suferința fizică, psihică sau spirituală. La fel se întâmplă și în cadrul familiei lui Dumnezeu, Biserica. Întâlnim frecvent frați și surori care au nevoie de vindecare fizică, psihică și/sau spirituală. Deseori ni se oferă ocazia să fim sprijin și alinare celor aflați în momente de încercare, iar uneori suntem chiar noi cei aflați în strâmtorare. Așa cum Isus i-a trimis pe apostoli să predice vestea cea bună a Evangheliei, să-i cheme pe oameni la convertire și să-i vindece pe cei bolnavi, la fel ne trimite și pe noi astăzi să fim instrumente ale milostivirii Sale, ale acțiunii Sale tămăduitoare. Iar uneori </w:t>
      </w:r>
      <w:r w:rsidR="008347D3" w:rsidRPr="002A24C5">
        <w:rPr>
          <w:rFonts w:ascii="Times New Roman" w:hAnsi="Times New Roman" w:cs="Times New Roman"/>
          <w:sz w:val="24"/>
          <w:szCs w:val="24"/>
        </w:rPr>
        <w:t>este necesară</w:t>
      </w:r>
      <w:r w:rsidRPr="002A24C5">
        <w:rPr>
          <w:rFonts w:ascii="Times New Roman" w:hAnsi="Times New Roman" w:cs="Times New Roman"/>
          <w:sz w:val="24"/>
          <w:szCs w:val="24"/>
        </w:rPr>
        <w:t xml:space="preserve"> umilința de a cere și a accepta ajutorul din partea celorlalți.</w:t>
      </w:r>
    </w:p>
    <w:p w14:paraId="6443379F" w14:textId="77777777" w:rsidR="003A031B" w:rsidRPr="002A24C5" w:rsidRDefault="003A031B"/>
    <w:p w14:paraId="6FAE2720" w14:textId="3DF92C09" w:rsidR="003A031B" w:rsidRPr="002A24C5" w:rsidRDefault="003A031B" w:rsidP="00D243D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A24C5">
        <w:rPr>
          <w:rFonts w:ascii="Times New Roman" w:hAnsi="Times New Roman" w:cs="Times New Roman"/>
          <w:sz w:val="24"/>
          <w:szCs w:val="24"/>
        </w:rPr>
        <w:t> </w:t>
      </w:r>
      <w:r w:rsidRPr="002A24C5">
        <w:rPr>
          <w:rFonts w:ascii="Times New Roman" w:hAnsi="Times New Roman" w:cs="Times New Roman"/>
          <w:b/>
          <w:bCs/>
          <w:sz w:val="24"/>
          <w:szCs w:val="24"/>
          <w:vertAlign w:val="superscript"/>
        </w:rPr>
        <w:t>7</w:t>
      </w:r>
      <w:r w:rsidRPr="002A24C5">
        <w:rPr>
          <w:rFonts w:ascii="Times New Roman" w:hAnsi="Times New Roman" w:cs="Times New Roman"/>
          <w:sz w:val="24"/>
          <w:szCs w:val="24"/>
        </w:rPr>
        <w:t xml:space="preserve">I-a chemat pe cei doisprezece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a început să-i trimită doi câte doi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le-a dat putere asupra duhurilor necurate</w:t>
      </w:r>
      <w:r w:rsidR="00B25BA9" w:rsidRPr="002A24C5">
        <w:rPr>
          <w:rFonts w:ascii="Times New Roman" w:hAnsi="Times New Roman" w:cs="Times New Roman"/>
          <w:sz w:val="24"/>
          <w:szCs w:val="24"/>
        </w:rPr>
        <w:t xml:space="preserve"> [..</w:t>
      </w:r>
      <w:r w:rsidRPr="002A24C5">
        <w:rPr>
          <w:rFonts w:ascii="Times New Roman" w:hAnsi="Times New Roman" w:cs="Times New Roman"/>
          <w:sz w:val="24"/>
          <w:szCs w:val="24"/>
        </w:rPr>
        <w:t>.</w:t>
      </w:r>
      <w:r w:rsidR="00B25BA9" w:rsidRPr="002A24C5">
        <w:rPr>
          <w:rFonts w:ascii="Times New Roman" w:hAnsi="Times New Roman" w:cs="Times New Roman"/>
          <w:sz w:val="24"/>
          <w:szCs w:val="24"/>
        </w:rPr>
        <w:t>].</w:t>
      </w:r>
      <w:r w:rsidRPr="002A24C5">
        <w:rPr>
          <w:rFonts w:ascii="Times New Roman" w:hAnsi="Times New Roman" w:cs="Times New Roman"/>
          <w:sz w:val="24"/>
          <w:szCs w:val="24"/>
        </w:rPr>
        <w:t> </w:t>
      </w:r>
    </w:p>
    <w:p w14:paraId="071FD843" w14:textId="43BF2DFD" w:rsidR="003A031B" w:rsidRPr="002A24C5" w:rsidRDefault="003A031B" w:rsidP="00D243D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A24C5">
        <w:rPr>
          <w:rFonts w:ascii="Times New Roman" w:hAnsi="Times New Roman" w:cs="Times New Roman"/>
          <w:b/>
          <w:bCs/>
          <w:sz w:val="24"/>
          <w:szCs w:val="24"/>
          <w:vertAlign w:val="superscript"/>
        </w:rPr>
        <w:t>12</w:t>
      </w:r>
      <w:r w:rsidRPr="002A24C5">
        <w:rPr>
          <w:rFonts w:ascii="Times New Roman" w:hAnsi="Times New Roman" w:cs="Times New Roman"/>
          <w:sz w:val="24"/>
          <w:szCs w:val="24"/>
        </w:rPr>
        <w:t xml:space="preserve">Ei au </w:t>
      </w:r>
      <w:proofErr w:type="spellStart"/>
      <w:r w:rsidRPr="002A24C5">
        <w:rPr>
          <w:rFonts w:ascii="Times New Roman" w:hAnsi="Times New Roman" w:cs="Times New Roman"/>
          <w:sz w:val="24"/>
          <w:szCs w:val="24"/>
        </w:rPr>
        <w:t>ieşit</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au predicat ca [oamenii] să se convertească. </w:t>
      </w:r>
      <w:r w:rsidRPr="002A24C5">
        <w:rPr>
          <w:rFonts w:ascii="Times New Roman" w:hAnsi="Times New Roman" w:cs="Times New Roman"/>
          <w:b/>
          <w:bCs/>
          <w:sz w:val="24"/>
          <w:szCs w:val="24"/>
          <w:vertAlign w:val="superscript"/>
        </w:rPr>
        <w:t>13</w:t>
      </w:r>
      <w:r w:rsidRPr="002A24C5">
        <w:rPr>
          <w:rFonts w:ascii="Times New Roman" w:hAnsi="Times New Roman" w:cs="Times New Roman"/>
          <w:sz w:val="24"/>
          <w:szCs w:val="24"/>
        </w:rPr>
        <w:t xml:space="preserve">Şi scoteau </w:t>
      </w:r>
      <w:proofErr w:type="spellStart"/>
      <w:r w:rsidRPr="002A24C5">
        <w:rPr>
          <w:rFonts w:ascii="Times New Roman" w:hAnsi="Times New Roman" w:cs="Times New Roman"/>
          <w:sz w:val="24"/>
          <w:szCs w:val="24"/>
        </w:rPr>
        <w:t>mulţi</w:t>
      </w:r>
      <w:proofErr w:type="spellEnd"/>
      <w:r w:rsidRPr="002A24C5">
        <w:rPr>
          <w:rFonts w:ascii="Times New Roman" w:hAnsi="Times New Roman" w:cs="Times New Roman"/>
          <w:sz w:val="24"/>
          <w:szCs w:val="24"/>
        </w:rPr>
        <w:t xml:space="preserve"> diavoli, ungeau cu untdelemn </w:t>
      </w:r>
      <w:proofErr w:type="spellStart"/>
      <w:r w:rsidRPr="002A24C5">
        <w:rPr>
          <w:rFonts w:ascii="Times New Roman" w:hAnsi="Times New Roman" w:cs="Times New Roman"/>
          <w:sz w:val="24"/>
          <w:szCs w:val="24"/>
        </w:rPr>
        <w:t>mulţi</w:t>
      </w:r>
      <w:proofErr w:type="spellEnd"/>
      <w:r w:rsidRPr="002A24C5">
        <w:rPr>
          <w:rFonts w:ascii="Times New Roman" w:hAnsi="Times New Roman" w:cs="Times New Roman"/>
          <w:sz w:val="24"/>
          <w:szCs w:val="24"/>
        </w:rPr>
        <w:t xml:space="preserve"> bolnavi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-i vindecau.</w:t>
      </w:r>
    </w:p>
    <w:p w14:paraId="4F9EF2E7" w14:textId="77777777" w:rsidR="003A031B" w:rsidRPr="002A24C5" w:rsidRDefault="003A031B"/>
    <w:p w14:paraId="557A6AAF" w14:textId="17C209DB" w:rsidR="000A2456" w:rsidRPr="002A24C5" w:rsidRDefault="000A2456" w:rsidP="000A2456">
      <w:pPr>
        <w:ind w:firstLine="708"/>
        <w:rPr>
          <w:rFonts w:ascii="Times New Roman" w:hAnsi="Times New Roman" w:cs="Times New Roman"/>
          <w:sz w:val="24"/>
          <w:szCs w:val="24"/>
        </w:rPr>
      </w:pPr>
      <w:r w:rsidRPr="002A24C5">
        <w:rPr>
          <w:rFonts w:ascii="Times New Roman" w:hAnsi="Times New Roman" w:cs="Times New Roman"/>
          <w:sz w:val="24"/>
          <w:szCs w:val="24"/>
        </w:rPr>
        <w:t xml:space="preserve">Isus nu îi cheamă pe apostoli pentru a-i ține doar pentru sine, departe de lume, dar îi cheamă „ca să fie cu El” (Mc </w:t>
      </w:r>
      <w:r w:rsidR="00EE0CE7" w:rsidRPr="002A24C5">
        <w:rPr>
          <w:rFonts w:ascii="Times New Roman" w:hAnsi="Times New Roman" w:cs="Times New Roman"/>
          <w:sz w:val="24"/>
          <w:szCs w:val="24"/>
        </w:rPr>
        <w:t>3</w:t>
      </w:r>
      <w:r w:rsidRPr="002A24C5">
        <w:rPr>
          <w:rFonts w:ascii="Times New Roman" w:hAnsi="Times New Roman" w:cs="Times New Roman"/>
          <w:sz w:val="24"/>
          <w:szCs w:val="24"/>
        </w:rPr>
        <w:t xml:space="preserve">, 14), să învețe de la El și apoi să-i retrimită în mijlocul oamenilor „să predice și să aibă puterea să scoată diavoli” (Mc </w:t>
      </w:r>
      <w:r w:rsidR="00EE0CE7" w:rsidRPr="002A24C5">
        <w:rPr>
          <w:rFonts w:ascii="Times New Roman" w:hAnsi="Times New Roman" w:cs="Times New Roman"/>
          <w:sz w:val="24"/>
          <w:szCs w:val="24"/>
        </w:rPr>
        <w:t>3</w:t>
      </w:r>
      <w:r w:rsidRPr="002A24C5">
        <w:rPr>
          <w:rFonts w:ascii="Times New Roman" w:hAnsi="Times New Roman" w:cs="Times New Roman"/>
          <w:sz w:val="24"/>
          <w:szCs w:val="24"/>
        </w:rPr>
        <w:t>, 14-15). Oamenii sunt liberi să primească sau să refuze apostolii și Vestea ce</w:t>
      </w:r>
      <w:r w:rsidR="00F42204" w:rsidRPr="002A24C5">
        <w:rPr>
          <w:rFonts w:ascii="Times New Roman" w:hAnsi="Times New Roman" w:cs="Times New Roman"/>
          <w:sz w:val="24"/>
          <w:szCs w:val="24"/>
        </w:rPr>
        <w:t>a</w:t>
      </w:r>
      <w:r w:rsidRPr="002A24C5">
        <w:rPr>
          <w:rFonts w:ascii="Times New Roman" w:hAnsi="Times New Roman" w:cs="Times New Roman"/>
          <w:sz w:val="24"/>
          <w:szCs w:val="24"/>
        </w:rPr>
        <w:t xml:space="preserve"> Bună a Evangheliei predicată de ei. </w:t>
      </w:r>
      <w:r w:rsidR="00EE0CE7" w:rsidRPr="002A24C5">
        <w:rPr>
          <w:rFonts w:ascii="Times New Roman" w:hAnsi="Times New Roman" w:cs="Times New Roman"/>
          <w:sz w:val="24"/>
          <w:szCs w:val="24"/>
        </w:rPr>
        <w:t>Vestea cea Bună produce convertire, aduce mângâiere în suferințe și îl ține departe pe diavol (</w:t>
      </w:r>
      <w:proofErr w:type="spellStart"/>
      <w:r w:rsidR="00EE0CE7" w:rsidRPr="002A24C5">
        <w:rPr>
          <w:rFonts w:ascii="Times New Roman" w:hAnsi="Times New Roman" w:cs="Times New Roman"/>
          <w:sz w:val="24"/>
          <w:szCs w:val="24"/>
        </w:rPr>
        <w:t>cfr</w:t>
      </w:r>
      <w:proofErr w:type="spellEnd"/>
      <w:r w:rsidR="00EE0CE7" w:rsidRPr="002A24C5">
        <w:rPr>
          <w:rFonts w:ascii="Times New Roman" w:hAnsi="Times New Roman" w:cs="Times New Roman"/>
          <w:sz w:val="24"/>
          <w:szCs w:val="24"/>
        </w:rPr>
        <w:t>. Mc 6, 12-13).</w:t>
      </w:r>
    </w:p>
    <w:p w14:paraId="5CA6BDAE" w14:textId="397BAE0D" w:rsidR="00F42204" w:rsidRPr="002A24C5" w:rsidRDefault="00F42204" w:rsidP="000A2456">
      <w:pPr>
        <w:ind w:firstLine="708"/>
        <w:rPr>
          <w:rFonts w:ascii="Times New Roman" w:hAnsi="Times New Roman" w:cs="Times New Roman"/>
          <w:sz w:val="24"/>
          <w:szCs w:val="24"/>
        </w:rPr>
      </w:pPr>
      <w:r w:rsidRPr="002A24C5">
        <w:rPr>
          <w:rFonts w:ascii="Times New Roman" w:hAnsi="Times New Roman" w:cs="Times New Roman"/>
          <w:sz w:val="24"/>
          <w:szCs w:val="24"/>
        </w:rPr>
        <w:t xml:space="preserve">Cei care fac experiența întâlnirii cu Isus nu pot rămâne închiși, dar simt necesitatea de a anunța și altora cât de bine și de plăcut este să stai cu Domnul. Cât de frumos ar fi, cât de mult s-ar transforma lumea în bine dacă fiecare creștin care participă săptămânal la Sf. Liturghie și se întâlnește cu Cristos prezent </w:t>
      </w:r>
      <w:r w:rsidR="00E7434F" w:rsidRPr="002A24C5">
        <w:rPr>
          <w:rFonts w:ascii="Times New Roman" w:hAnsi="Times New Roman" w:cs="Times New Roman"/>
          <w:sz w:val="24"/>
          <w:szCs w:val="24"/>
        </w:rPr>
        <w:t xml:space="preserve">în Cuvântul Sf. Scripturi și </w:t>
      </w:r>
      <w:r w:rsidRPr="002A24C5">
        <w:rPr>
          <w:rFonts w:ascii="Times New Roman" w:hAnsi="Times New Roman" w:cs="Times New Roman"/>
          <w:sz w:val="24"/>
          <w:szCs w:val="24"/>
        </w:rPr>
        <w:t xml:space="preserve">în Sacramente </w:t>
      </w:r>
      <w:r w:rsidR="00E7434F" w:rsidRPr="002A24C5">
        <w:rPr>
          <w:rFonts w:ascii="Times New Roman" w:hAnsi="Times New Roman" w:cs="Times New Roman"/>
          <w:sz w:val="24"/>
          <w:szCs w:val="24"/>
        </w:rPr>
        <w:t xml:space="preserve">(Spovadă, Sf. Euharistie) </w:t>
      </w:r>
      <w:r w:rsidRPr="002A24C5">
        <w:rPr>
          <w:rFonts w:ascii="Times New Roman" w:hAnsi="Times New Roman" w:cs="Times New Roman"/>
          <w:sz w:val="24"/>
          <w:szCs w:val="24"/>
        </w:rPr>
        <w:t>ar anunța Vestea cea Bună a Evangheliei pe parcursul săptămânii</w:t>
      </w:r>
      <w:r w:rsidR="00E7434F" w:rsidRPr="002A24C5">
        <w:rPr>
          <w:rFonts w:ascii="Times New Roman" w:hAnsi="Times New Roman" w:cs="Times New Roman"/>
          <w:sz w:val="24"/>
          <w:szCs w:val="24"/>
        </w:rPr>
        <w:t xml:space="preserve"> acasă, la școală, la locul de muncă!</w:t>
      </w:r>
    </w:p>
    <w:p w14:paraId="6367F67C" w14:textId="6B45D2C4" w:rsidR="00E7434F" w:rsidRPr="002A24C5" w:rsidRDefault="00E7434F" w:rsidP="000A2456">
      <w:pPr>
        <w:ind w:firstLine="708"/>
        <w:rPr>
          <w:rFonts w:ascii="Times New Roman" w:hAnsi="Times New Roman" w:cs="Times New Roman"/>
          <w:sz w:val="24"/>
          <w:szCs w:val="24"/>
        </w:rPr>
      </w:pPr>
      <w:r w:rsidRPr="002A24C5">
        <w:rPr>
          <w:rFonts w:ascii="Times New Roman" w:hAnsi="Times New Roman" w:cs="Times New Roman"/>
          <w:sz w:val="24"/>
          <w:szCs w:val="24"/>
        </w:rPr>
        <w:t xml:space="preserve">Însă nu putem predica, nu putem transmite bucuria întâlnirii cu Isus dacă mai întâi nu stăm cu El în rugăciune, dacă nu ne oprim în adorație în fața Preasfântului Sacrament, dacă nu ascultăm și nu medităm Cuvântul Său, dacă nu trăim în comuniune cu ceilalți membri ai Bisericii, ai comunității parohiale, frații și surorile noastre în credință. </w:t>
      </w:r>
    </w:p>
    <w:p w14:paraId="6BAE291D" w14:textId="77777777" w:rsidR="00ED010E" w:rsidRPr="002A24C5" w:rsidRDefault="00D243D2" w:rsidP="00ED010E">
      <w:pPr>
        <w:ind w:firstLine="708"/>
        <w:rPr>
          <w:rFonts w:ascii="Times New Roman" w:hAnsi="Times New Roman" w:cs="Times New Roman"/>
          <w:sz w:val="24"/>
          <w:szCs w:val="24"/>
        </w:rPr>
      </w:pPr>
      <w:r w:rsidRPr="002A24C5">
        <w:rPr>
          <w:rFonts w:ascii="Times New Roman" w:hAnsi="Times New Roman" w:cs="Times New Roman"/>
          <w:sz w:val="24"/>
          <w:szCs w:val="24"/>
        </w:rPr>
        <w:t>Cuvântul lui Dumnezeu înfăptuiește miracole atunci când este vestit, dar este și primit cu credință.</w:t>
      </w:r>
      <w:r w:rsidR="00ED010E" w:rsidRPr="002A24C5">
        <w:rPr>
          <w:rFonts w:ascii="Times New Roman" w:hAnsi="Times New Roman" w:cs="Times New Roman"/>
          <w:sz w:val="24"/>
          <w:szCs w:val="24"/>
        </w:rPr>
        <w:t xml:space="preserve"> În Evanghelie ne pot surprinde aceste versete: „</w:t>
      </w:r>
      <w:proofErr w:type="spellStart"/>
      <w:r w:rsidR="00ED010E" w:rsidRPr="002A24C5">
        <w:rPr>
          <w:rFonts w:ascii="Times New Roman" w:hAnsi="Times New Roman" w:cs="Times New Roman"/>
          <w:sz w:val="24"/>
          <w:szCs w:val="24"/>
        </w:rPr>
        <w:t>Şi</w:t>
      </w:r>
      <w:proofErr w:type="spellEnd"/>
      <w:r w:rsidR="00ED010E" w:rsidRPr="002A24C5">
        <w:rPr>
          <w:rFonts w:ascii="Times New Roman" w:hAnsi="Times New Roman" w:cs="Times New Roman"/>
          <w:sz w:val="24"/>
          <w:szCs w:val="24"/>
        </w:rPr>
        <w:t xml:space="preserve"> nu a putut face acolo nicio </w:t>
      </w:r>
      <w:r w:rsidR="00ED010E" w:rsidRPr="002A24C5">
        <w:rPr>
          <w:rFonts w:ascii="Times New Roman" w:hAnsi="Times New Roman" w:cs="Times New Roman"/>
          <w:sz w:val="24"/>
          <w:szCs w:val="24"/>
        </w:rPr>
        <w:lastRenderedPageBreak/>
        <w:t xml:space="preserve">minune, decât doar </w:t>
      </w:r>
      <w:proofErr w:type="spellStart"/>
      <w:r w:rsidR="00ED010E" w:rsidRPr="002A24C5">
        <w:rPr>
          <w:rFonts w:ascii="Times New Roman" w:hAnsi="Times New Roman" w:cs="Times New Roman"/>
          <w:sz w:val="24"/>
          <w:szCs w:val="24"/>
        </w:rPr>
        <w:t>şi</w:t>
      </w:r>
      <w:proofErr w:type="spellEnd"/>
      <w:r w:rsidR="00ED010E" w:rsidRPr="002A24C5">
        <w:rPr>
          <w:rFonts w:ascii="Times New Roman" w:hAnsi="Times New Roman" w:cs="Times New Roman"/>
          <w:sz w:val="24"/>
          <w:szCs w:val="24"/>
        </w:rPr>
        <w:t xml:space="preserve">-a pus mâinile peste </w:t>
      </w:r>
      <w:proofErr w:type="spellStart"/>
      <w:r w:rsidR="00ED010E" w:rsidRPr="002A24C5">
        <w:rPr>
          <w:rFonts w:ascii="Times New Roman" w:hAnsi="Times New Roman" w:cs="Times New Roman"/>
          <w:sz w:val="24"/>
          <w:szCs w:val="24"/>
        </w:rPr>
        <w:t>câţiva</w:t>
      </w:r>
      <w:proofErr w:type="spellEnd"/>
      <w:r w:rsidR="00ED010E" w:rsidRPr="002A24C5">
        <w:rPr>
          <w:rFonts w:ascii="Times New Roman" w:hAnsi="Times New Roman" w:cs="Times New Roman"/>
          <w:sz w:val="24"/>
          <w:szCs w:val="24"/>
        </w:rPr>
        <w:t xml:space="preserve"> bolnavi </w:t>
      </w:r>
      <w:proofErr w:type="spellStart"/>
      <w:r w:rsidR="00ED010E" w:rsidRPr="002A24C5">
        <w:rPr>
          <w:rFonts w:ascii="Times New Roman" w:hAnsi="Times New Roman" w:cs="Times New Roman"/>
          <w:sz w:val="24"/>
          <w:szCs w:val="24"/>
        </w:rPr>
        <w:t>şi</w:t>
      </w:r>
      <w:proofErr w:type="spellEnd"/>
      <w:r w:rsidR="00ED010E" w:rsidRPr="002A24C5">
        <w:rPr>
          <w:rFonts w:ascii="Times New Roman" w:hAnsi="Times New Roman" w:cs="Times New Roman"/>
          <w:sz w:val="24"/>
          <w:szCs w:val="24"/>
        </w:rPr>
        <w:t xml:space="preserve"> i-a vindecat. </w:t>
      </w:r>
      <w:proofErr w:type="spellStart"/>
      <w:r w:rsidR="00ED010E" w:rsidRPr="002A24C5">
        <w:rPr>
          <w:rFonts w:ascii="Times New Roman" w:hAnsi="Times New Roman" w:cs="Times New Roman"/>
          <w:sz w:val="24"/>
          <w:szCs w:val="24"/>
        </w:rPr>
        <w:t>Şi</w:t>
      </w:r>
      <w:proofErr w:type="spellEnd"/>
      <w:r w:rsidR="00ED010E" w:rsidRPr="002A24C5">
        <w:rPr>
          <w:rFonts w:ascii="Times New Roman" w:hAnsi="Times New Roman" w:cs="Times New Roman"/>
          <w:sz w:val="24"/>
          <w:szCs w:val="24"/>
        </w:rPr>
        <w:t xml:space="preserve"> se mira de </w:t>
      </w:r>
      <w:proofErr w:type="spellStart"/>
      <w:r w:rsidR="00ED010E" w:rsidRPr="002A24C5">
        <w:rPr>
          <w:rFonts w:ascii="Times New Roman" w:hAnsi="Times New Roman" w:cs="Times New Roman"/>
          <w:sz w:val="24"/>
          <w:szCs w:val="24"/>
        </w:rPr>
        <w:t>necredinţa</w:t>
      </w:r>
      <w:proofErr w:type="spellEnd"/>
      <w:r w:rsidR="00ED010E" w:rsidRPr="002A24C5">
        <w:rPr>
          <w:rFonts w:ascii="Times New Roman" w:hAnsi="Times New Roman" w:cs="Times New Roman"/>
          <w:sz w:val="24"/>
          <w:szCs w:val="24"/>
        </w:rPr>
        <w:t xml:space="preserve"> lor” (Mc 6, 5-6). Necredința este o piedică în fața lui Isus. El nu intră cu forța în viața nimănui, dar bate la ușă, la ușa inimii și așteaptă ca să îi deschidem: „Iată, eu stau la </w:t>
      </w:r>
      <w:proofErr w:type="spellStart"/>
      <w:r w:rsidR="00ED010E" w:rsidRPr="002A24C5">
        <w:rPr>
          <w:rFonts w:ascii="Times New Roman" w:hAnsi="Times New Roman" w:cs="Times New Roman"/>
          <w:sz w:val="24"/>
          <w:szCs w:val="24"/>
        </w:rPr>
        <w:t>uşă</w:t>
      </w:r>
      <w:proofErr w:type="spellEnd"/>
      <w:r w:rsidR="00ED010E" w:rsidRPr="002A24C5">
        <w:rPr>
          <w:rFonts w:ascii="Times New Roman" w:hAnsi="Times New Roman" w:cs="Times New Roman"/>
          <w:sz w:val="24"/>
          <w:szCs w:val="24"/>
        </w:rPr>
        <w:t xml:space="preserve"> </w:t>
      </w:r>
      <w:proofErr w:type="spellStart"/>
      <w:r w:rsidR="00ED010E" w:rsidRPr="002A24C5">
        <w:rPr>
          <w:rFonts w:ascii="Times New Roman" w:hAnsi="Times New Roman" w:cs="Times New Roman"/>
          <w:sz w:val="24"/>
          <w:szCs w:val="24"/>
        </w:rPr>
        <w:t>şi</w:t>
      </w:r>
      <w:proofErr w:type="spellEnd"/>
      <w:r w:rsidR="00ED010E" w:rsidRPr="002A24C5">
        <w:rPr>
          <w:rFonts w:ascii="Times New Roman" w:hAnsi="Times New Roman" w:cs="Times New Roman"/>
          <w:sz w:val="24"/>
          <w:szCs w:val="24"/>
        </w:rPr>
        <w:t xml:space="preserve"> bat! Dacă cineva ascultă glasul meu </w:t>
      </w:r>
      <w:proofErr w:type="spellStart"/>
      <w:r w:rsidR="00ED010E" w:rsidRPr="002A24C5">
        <w:rPr>
          <w:rFonts w:ascii="Times New Roman" w:hAnsi="Times New Roman" w:cs="Times New Roman"/>
          <w:sz w:val="24"/>
          <w:szCs w:val="24"/>
        </w:rPr>
        <w:t>şi</w:t>
      </w:r>
      <w:proofErr w:type="spellEnd"/>
      <w:r w:rsidR="00ED010E" w:rsidRPr="002A24C5">
        <w:rPr>
          <w:rFonts w:ascii="Times New Roman" w:hAnsi="Times New Roman" w:cs="Times New Roman"/>
          <w:sz w:val="24"/>
          <w:szCs w:val="24"/>
        </w:rPr>
        <w:t xml:space="preserve">-mi deschide </w:t>
      </w:r>
      <w:proofErr w:type="spellStart"/>
      <w:r w:rsidR="00ED010E" w:rsidRPr="002A24C5">
        <w:rPr>
          <w:rFonts w:ascii="Times New Roman" w:hAnsi="Times New Roman" w:cs="Times New Roman"/>
          <w:sz w:val="24"/>
          <w:szCs w:val="24"/>
        </w:rPr>
        <w:t>uşa</w:t>
      </w:r>
      <w:proofErr w:type="spellEnd"/>
      <w:r w:rsidR="00ED010E" w:rsidRPr="002A24C5">
        <w:rPr>
          <w:rFonts w:ascii="Times New Roman" w:hAnsi="Times New Roman" w:cs="Times New Roman"/>
          <w:sz w:val="24"/>
          <w:szCs w:val="24"/>
        </w:rPr>
        <w:t xml:space="preserve">, voi intra la el </w:t>
      </w:r>
      <w:proofErr w:type="spellStart"/>
      <w:r w:rsidR="00ED010E" w:rsidRPr="002A24C5">
        <w:rPr>
          <w:rFonts w:ascii="Times New Roman" w:hAnsi="Times New Roman" w:cs="Times New Roman"/>
          <w:sz w:val="24"/>
          <w:szCs w:val="24"/>
        </w:rPr>
        <w:t>şi</w:t>
      </w:r>
      <w:proofErr w:type="spellEnd"/>
      <w:r w:rsidR="00ED010E" w:rsidRPr="002A24C5">
        <w:rPr>
          <w:rFonts w:ascii="Times New Roman" w:hAnsi="Times New Roman" w:cs="Times New Roman"/>
          <w:sz w:val="24"/>
          <w:szCs w:val="24"/>
        </w:rPr>
        <w:t xml:space="preserve"> voi sta la masă cu el </w:t>
      </w:r>
      <w:proofErr w:type="spellStart"/>
      <w:r w:rsidR="00ED010E" w:rsidRPr="002A24C5">
        <w:rPr>
          <w:rFonts w:ascii="Times New Roman" w:hAnsi="Times New Roman" w:cs="Times New Roman"/>
          <w:sz w:val="24"/>
          <w:szCs w:val="24"/>
        </w:rPr>
        <w:t>şi</w:t>
      </w:r>
      <w:proofErr w:type="spellEnd"/>
      <w:r w:rsidR="00ED010E" w:rsidRPr="002A24C5">
        <w:rPr>
          <w:rFonts w:ascii="Times New Roman" w:hAnsi="Times New Roman" w:cs="Times New Roman"/>
          <w:sz w:val="24"/>
          <w:szCs w:val="24"/>
        </w:rPr>
        <w:t xml:space="preserve"> el cu mine” (Ap. 3, 20).</w:t>
      </w:r>
    </w:p>
    <w:p w14:paraId="0165C851" w14:textId="11D8D7FE" w:rsidR="00B16D9C" w:rsidRPr="002A24C5" w:rsidRDefault="00ED010E" w:rsidP="00B16D9C">
      <w:pPr>
        <w:ind w:firstLine="708"/>
        <w:rPr>
          <w:rFonts w:ascii="Times New Roman" w:hAnsi="Times New Roman" w:cs="Times New Roman"/>
          <w:sz w:val="24"/>
          <w:szCs w:val="24"/>
        </w:rPr>
      </w:pPr>
      <w:r w:rsidRPr="002A24C5">
        <w:rPr>
          <w:rFonts w:ascii="Times New Roman" w:hAnsi="Times New Roman" w:cs="Times New Roman"/>
          <w:sz w:val="24"/>
          <w:szCs w:val="24"/>
        </w:rPr>
        <w:t>Să nu ne scandalizăm când cineva spune că nu-l interesează Biserica, Evanghelia, creștinismul... Așa cum i-au refuzat pe Isus și pe primii apostoli, tot astfel și astăzi mesajul mântuirii este respins. Cel chemat și trimis de Isus să predice (și suntem fiecare dintre noi, nu doar preoții, persoanele consacrate și misionarii din țările îndepărtate) nu trebuie să uite că un discipol nu este mai mare decât maestrul său (</w:t>
      </w:r>
      <w:proofErr w:type="spellStart"/>
      <w:r w:rsidRPr="002A24C5">
        <w:rPr>
          <w:rFonts w:ascii="Times New Roman" w:hAnsi="Times New Roman" w:cs="Times New Roman"/>
          <w:sz w:val="24"/>
          <w:szCs w:val="24"/>
        </w:rPr>
        <w:t>cfr</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Mt</w:t>
      </w:r>
      <w:proofErr w:type="spellEnd"/>
      <w:r w:rsidRPr="002A24C5">
        <w:rPr>
          <w:rFonts w:ascii="Times New Roman" w:hAnsi="Times New Roman" w:cs="Times New Roman"/>
          <w:sz w:val="24"/>
          <w:szCs w:val="24"/>
        </w:rPr>
        <w:t xml:space="preserve"> 10, 24</w:t>
      </w:r>
      <w:r w:rsidR="00B16D9C" w:rsidRPr="002A24C5">
        <w:rPr>
          <w:rFonts w:ascii="Times New Roman" w:hAnsi="Times New Roman" w:cs="Times New Roman"/>
          <w:sz w:val="24"/>
          <w:szCs w:val="24"/>
        </w:rPr>
        <w:t>-25</w:t>
      </w:r>
      <w:r w:rsidRPr="002A24C5">
        <w:rPr>
          <w:rFonts w:ascii="Times New Roman" w:hAnsi="Times New Roman" w:cs="Times New Roman"/>
          <w:sz w:val="24"/>
          <w:szCs w:val="24"/>
        </w:rPr>
        <w:t>)</w:t>
      </w:r>
      <w:r w:rsidR="00B16D9C" w:rsidRPr="002A24C5">
        <w:rPr>
          <w:rFonts w:ascii="Times New Roman" w:hAnsi="Times New Roman" w:cs="Times New Roman"/>
          <w:sz w:val="24"/>
          <w:szCs w:val="24"/>
        </w:rPr>
        <w:t xml:space="preserve"> și nu va fi niciodată acceptat de toată lumea: „Dacă m-au persecutat pe mine, vă vor persecuta </w:t>
      </w:r>
      <w:proofErr w:type="spellStart"/>
      <w:r w:rsidR="00B16D9C" w:rsidRPr="002A24C5">
        <w:rPr>
          <w:rFonts w:ascii="Times New Roman" w:hAnsi="Times New Roman" w:cs="Times New Roman"/>
          <w:sz w:val="24"/>
          <w:szCs w:val="24"/>
        </w:rPr>
        <w:t>şi</w:t>
      </w:r>
      <w:proofErr w:type="spellEnd"/>
      <w:r w:rsidR="00B16D9C" w:rsidRPr="002A24C5">
        <w:rPr>
          <w:rFonts w:ascii="Times New Roman" w:hAnsi="Times New Roman" w:cs="Times New Roman"/>
          <w:sz w:val="24"/>
          <w:szCs w:val="24"/>
        </w:rPr>
        <w:t xml:space="preserve"> pe voi; dacă au păzit cuvântul meu, îl vor păzi </w:t>
      </w:r>
      <w:proofErr w:type="spellStart"/>
      <w:r w:rsidR="00B16D9C" w:rsidRPr="002A24C5">
        <w:rPr>
          <w:rFonts w:ascii="Times New Roman" w:hAnsi="Times New Roman" w:cs="Times New Roman"/>
          <w:sz w:val="24"/>
          <w:szCs w:val="24"/>
        </w:rPr>
        <w:t>şi</w:t>
      </w:r>
      <w:proofErr w:type="spellEnd"/>
      <w:r w:rsidR="00B16D9C" w:rsidRPr="002A24C5">
        <w:rPr>
          <w:rFonts w:ascii="Times New Roman" w:hAnsi="Times New Roman" w:cs="Times New Roman"/>
          <w:sz w:val="24"/>
          <w:szCs w:val="24"/>
        </w:rPr>
        <w:t xml:space="preserve"> pe al vostru” (In 15, 20).</w:t>
      </w:r>
      <w:r w:rsidR="00D376E3" w:rsidRPr="002A24C5">
        <w:rPr>
          <w:rFonts w:ascii="Times New Roman" w:hAnsi="Times New Roman" w:cs="Times New Roman"/>
          <w:sz w:val="24"/>
          <w:szCs w:val="24"/>
        </w:rPr>
        <w:t xml:space="preserve"> Refuzul nu ar trebui să ne demoralizeze, să ne paralizeze, dar ar trebui să fie un motiv în plus pentru a continua vestirea Cuvântului cu și mai multă ardoare și iubire față de Cristos și față de aproapele. </w:t>
      </w:r>
    </w:p>
    <w:p w14:paraId="0BEF363D" w14:textId="5BC986E5" w:rsidR="00D376E3" w:rsidRPr="002A24C5" w:rsidRDefault="00D376E3" w:rsidP="00B16D9C">
      <w:pPr>
        <w:ind w:firstLine="708"/>
        <w:rPr>
          <w:rFonts w:ascii="Times New Roman" w:hAnsi="Times New Roman" w:cs="Times New Roman"/>
          <w:sz w:val="24"/>
          <w:szCs w:val="24"/>
        </w:rPr>
      </w:pPr>
      <w:r w:rsidRPr="002A24C5">
        <w:rPr>
          <w:rFonts w:ascii="Times New Roman" w:hAnsi="Times New Roman" w:cs="Times New Roman"/>
          <w:sz w:val="24"/>
          <w:szCs w:val="24"/>
        </w:rPr>
        <w:t xml:space="preserve">În viața de toate zilele </w:t>
      </w:r>
      <w:r w:rsidR="009503EA" w:rsidRPr="002A24C5">
        <w:rPr>
          <w:rFonts w:ascii="Times New Roman" w:hAnsi="Times New Roman" w:cs="Times New Roman"/>
          <w:sz w:val="24"/>
          <w:szCs w:val="24"/>
        </w:rPr>
        <w:t>putem fi luați în râs dacă spunem că mergem săptămânal la biserică, dacă facem semnul Sf. Cruci înainte și după a mânca, dacă refuzăm să îi judecăm pe alții sau să vorbim rău despre ei. Acesta este modul nostru simplu de a predica, de a-l vesti pe Cristos. Chiar dacă majoritatea oamenilor ne vor considera „ciudați”, cu siguranță, dacă vom continua cu o conduită demnă de creștin, măcar o persoană din jurul nostru se va schimba în bine. Acestea sunt micile miracole, vindecări interioare, produse de credința adevărată în Vestea cea Bună a Evangheliei, în Cuvântul lui Dumnezeu</w:t>
      </w:r>
      <w:r w:rsidR="003A35AA" w:rsidRPr="002A24C5">
        <w:rPr>
          <w:rFonts w:ascii="Times New Roman" w:hAnsi="Times New Roman" w:cs="Times New Roman"/>
          <w:sz w:val="24"/>
          <w:szCs w:val="24"/>
        </w:rPr>
        <w:t xml:space="preserve">, minuni pe care le poate înfăptui orice credincios chiar fără să își dea seama. </w:t>
      </w:r>
      <w:r w:rsidR="004246E8" w:rsidRPr="002A24C5">
        <w:rPr>
          <w:rFonts w:ascii="Times New Roman" w:hAnsi="Times New Roman" w:cs="Times New Roman"/>
          <w:sz w:val="24"/>
          <w:szCs w:val="24"/>
        </w:rPr>
        <w:t xml:space="preserve">Sf. Francisc </w:t>
      </w:r>
      <w:r w:rsidR="000F5545" w:rsidRPr="002A24C5">
        <w:rPr>
          <w:rFonts w:ascii="Times New Roman" w:hAnsi="Times New Roman" w:cs="Times New Roman"/>
          <w:sz w:val="24"/>
          <w:szCs w:val="24"/>
        </w:rPr>
        <w:t xml:space="preserve">de Assisi </w:t>
      </w:r>
      <w:r w:rsidR="004246E8" w:rsidRPr="002A24C5">
        <w:rPr>
          <w:rFonts w:ascii="Times New Roman" w:hAnsi="Times New Roman" w:cs="Times New Roman"/>
          <w:sz w:val="24"/>
          <w:szCs w:val="24"/>
        </w:rPr>
        <w:t>spunea:</w:t>
      </w:r>
      <w:r w:rsidR="000F5545" w:rsidRPr="002A24C5">
        <w:rPr>
          <w:rFonts w:ascii="Times New Roman" w:hAnsi="Times New Roman" w:cs="Times New Roman"/>
          <w:sz w:val="24"/>
          <w:szCs w:val="24"/>
        </w:rPr>
        <w:t xml:space="preserve"> </w:t>
      </w:r>
      <w:r w:rsidR="008C43B7" w:rsidRPr="002A24C5">
        <w:rPr>
          <w:rFonts w:ascii="Times New Roman" w:hAnsi="Times New Roman" w:cs="Times New Roman"/>
          <w:sz w:val="24"/>
          <w:szCs w:val="24"/>
        </w:rPr>
        <w:t>„Întotdeauna să predicați Evanghelia, și, dacă este necesar, folosiți și cuvintele”.</w:t>
      </w:r>
    </w:p>
    <w:p w14:paraId="1AE6DDB5" w14:textId="7C7D82EF" w:rsidR="00DB3705" w:rsidRPr="002A24C5" w:rsidRDefault="00080B66" w:rsidP="00DB3705">
      <w:pPr>
        <w:ind w:firstLine="708"/>
        <w:rPr>
          <w:rFonts w:ascii="Times New Roman" w:hAnsi="Times New Roman" w:cs="Times New Roman"/>
          <w:sz w:val="24"/>
          <w:szCs w:val="24"/>
        </w:rPr>
      </w:pPr>
      <w:r w:rsidRPr="002A24C5">
        <w:rPr>
          <w:rFonts w:ascii="Times New Roman" w:hAnsi="Times New Roman" w:cs="Times New Roman"/>
          <w:sz w:val="24"/>
          <w:szCs w:val="24"/>
        </w:rPr>
        <w:t>Până aici am spus că predicarea Evangheliei, mai ales prin exemplul vieții, poate produce convertirea, schimbarea în bine a celor de lângă noi. Dar Cuvântul lui Dumnezeu predicat și primit cu credință, poate produce și vindecări și îi poate alunga pe diavoli. Catehismul Bisericii Catolice ne învață: „Duhul Sfânt dăruiește unora o carismă specială de vindecare, pentru a manifesta puterea harului Celui Înviat. Totuși, nici rugăciunile cele mai puternice nu obțin vindecarea tuturor bolilor” (CBC, 1508).</w:t>
      </w:r>
      <w:r w:rsidR="008C7DBC" w:rsidRPr="002A24C5">
        <w:rPr>
          <w:rFonts w:ascii="Times New Roman" w:hAnsi="Times New Roman" w:cs="Times New Roman"/>
          <w:sz w:val="24"/>
          <w:szCs w:val="24"/>
        </w:rPr>
        <w:t xml:space="preserve"> Avem exemplul Sf. Apostol Paul care de tei ori l-a rugat pe Dumnezeu să-i îndepărteze o suferință („un ghimpe în trup”) și care a primit acest răspuns din partea Mântuitorului:  „</w:t>
      </w:r>
      <w:proofErr w:type="spellStart"/>
      <w:r w:rsidR="008C7DBC" w:rsidRPr="002A24C5">
        <w:rPr>
          <w:rFonts w:ascii="Times New Roman" w:hAnsi="Times New Roman" w:cs="Times New Roman"/>
          <w:sz w:val="24"/>
          <w:szCs w:val="24"/>
        </w:rPr>
        <w:t>Îţi</w:t>
      </w:r>
      <w:proofErr w:type="spellEnd"/>
      <w:r w:rsidR="008C7DBC" w:rsidRPr="002A24C5">
        <w:rPr>
          <w:rFonts w:ascii="Times New Roman" w:hAnsi="Times New Roman" w:cs="Times New Roman"/>
          <w:sz w:val="24"/>
          <w:szCs w:val="24"/>
        </w:rPr>
        <w:t xml:space="preserve"> este suficient harul meu, căci puterea mea se </w:t>
      </w:r>
      <w:proofErr w:type="spellStart"/>
      <w:r w:rsidR="008C7DBC" w:rsidRPr="002A24C5">
        <w:rPr>
          <w:rFonts w:ascii="Times New Roman" w:hAnsi="Times New Roman" w:cs="Times New Roman"/>
          <w:sz w:val="24"/>
          <w:szCs w:val="24"/>
        </w:rPr>
        <w:t>împlineşte</w:t>
      </w:r>
      <w:proofErr w:type="spellEnd"/>
      <w:r w:rsidR="008C7DBC" w:rsidRPr="002A24C5">
        <w:rPr>
          <w:rFonts w:ascii="Times New Roman" w:hAnsi="Times New Roman" w:cs="Times New Roman"/>
          <w:sz w:val="24"/>
          <w:szCs w:val="24"/>
        </w:rPr>
        <w:t xml:space="preserve"> în slăbiciune” (</w:t>
      </w:r>
      <w:proofErr w:type="spellStart"/>
      <w:r w:rsidR="008C7DBC" w:rsidRPr="002A24C5">
        <w:rPr>
          <w:rFonts w:ascii="Times New Roman" w:hAnsi="Times New Roman" w:cs="Times New Roman"/>
          <w:sz w:val="24"/>
          <w:szCs w:val="24"/>
        </w:rPr>
        <w:t>cfr</w:t>
      </w:r>
      <w:proofErr w:type="spellEnd"/>
      <w:r w:rsidR="008C7DBC" w:rsidRPr="002A24C5">
        <w:rPr>
          <w:rFonts w:ascii="Times New Roman" w:hAnsi="Times New Roman" w:cs="Times New Roman"/>
          <w:sz w:val="24"/>
          <w:szCs w:val="24"/>
        </w:rPr>
        <w:t>. 2Cor 12, 7-10). </w:t>
      </w:r>
      <w:r w:rsidR="00DB3705" w:rsidRPr="002A24C5">
        <w:rPr>
          <w:rFonts w:ascii="Times New Roman" w:hAnsi="Times New Roman" w:cs="Times New Roman"/>
          <w:sz w:val="24"/>
          <w:szCs w:val="24"/>
        </w:rPr>
        <w:t xml:space="preserve">În Scrisoarea către </w:t>
      </w:r>
      <w:proofErr w:type="spellStart"/>
      <w:r w:rsidR="00DB3705" w:rsidRPr="002A24C5">
        <w:rPr>
          <w:rFonts w:ascii="Times New Roman" w:hAnsi="Times New Roman" w:cs="Times New Roman"/>
          <w:sz w:val="24"/>
          <w:szCs w:val="24"/>
        </w:rPr>
        <w:t>Coloseni</w:t>
      </w:r>
      <w:proofErr w:type="spellEnd"/>
      <w:r w:rsidR="00DB3705" w:rsidRPr="002A24C5">
        <w:rPr>
          <w:rFonts w:ascii="Times New Roman" w:hAnsi="Times New Roman" w:cs="Times New Roman"/>
          <w:sz w:val="24"/>
          <w:szCs w:val="24"/>
        </w:rPr>
        <w:t xml:space="preserve">, apostolul neamurilor va exclama: „Acum mă bucur în pătimirile mele pentru voi </w:t>
      </w:r>
      <w:proofErr w:type="spellStart"/>
      <w:r w:rsidR="00DB3705" w:rsidRPr="002A24C5">
        <w:rPr>
          <w:rFonts w:ascii="Times New Roman" w:hAnsi="Times New Roman" w:cs="Times New Roman"/>
          <w:sz w:val="24"/>
          <w:szCs w:val="24"/>
        </w:rPr>
        <w:t>şi</w:t>
      </w:r>
      <w:proofErr w:type="spellEnd"/>
      <w:r w:rsidR="00DB3705" w:rsidRPr="002A24C5">
        <w:rPr>
          <w:rFonts w:ascii="Times New Roman" w:hAnsi="Times New Roman" w:cs="Times New Roman"/>
          <w:sz w:val="24"/>
          <w:szCs w:val="24"/>
        </w:rPr>
        <w:t xml:space="preserve"> împlinesc ceea ce </w:t>
      </w:r>
      <w:proofErr w:type="spellStart"/>
      <w:r w:rsidR="00DB3705" w:rsidRPr="002A24C5">
        <w:rPr>
          <w:rFonts w:ascii="Times New Roman" w:hAnsi="Times New Roman" w:cs="Times New Roman"/>
          <w:sz w:val="24"/>
          <w:szCs w:val="24"/>
        </w:rPr>
        <w:t>lipseşte</w:t>
      </w:r>
      <w:proofErr w:type="spellEnd"/>
      <w:r w:rsidR="00DB3705" w:rsidRPr="002A24C5">
        <w:rPr>
          <w:rFonts w:ascii="Times New Roman" w:hAnsi="Times New Roman" w:cs="Times New Roman"/>
          <w:sz w:val="24"/>
          <w:szCs w:val="24"/>
        </w:rPr>
        <w:t xml:space="preserve"> </w:t>
      </w:r>
      <w:proofErr w:type="spellStart"/>
      <w:r w:rsidR="00DB3705" w:rsidRPr="002A24C5">
        <w:rPr>
          <w:rFonts w:ascii="Times New Roman" w:hAnsi="Times New Roman" w:cs="Times New Roman"/>
          <w:sz w:val="24"/>
          <w:szCs w:val="24"/>
        </w:rPr>
        <w:t>suferinţelor</w:t>
      </w:r>
      <w:proofErr w:type="spellEnd"/>
      <w:r w:rsidR="00DB3705" w:rsidRPr="002A24C5">
        <w:rPr>
          <w:rFonts w:ascii="Times New Roman" w:hAnsi="Times New Roman" w:cs="Times New Roman"/>
          <w:sz w:val="24"/>
          <w:szCs w:val="24"/>
        </w:rPr>
        <w:t xml:space="preserve"> lui Cristos în trupul meu pentru trupul său, care este Biserica” (Col 1, 24). </w:t>
      </w:r>
      <w:r w:rsidR="00DB3705" w:rsidRPr="002A24C5">
        <w:rPr>
          <w:rFonts w:ascii="Times New Roman" w:hAnsi="Times New Roman" w:cs="Times New Roman"/>
          <w:sz w:val="24"/>
          <w:szCs w:val="24"/>
        </w:rPr>
        <w:lastRenderedPageBreak/>
        <w:t xml:space="preserve">Suferința oricărui bolnav, trăită cu încredere în Dumnezeu, în unire cu suferința lui Cristos, capătă o valoare salvifică. </w:t>
      </w:r>
    </w:p>
    <w:p w14:paraId="76F445F9" w14:textId="77777777" w:rsidR="007633C5" w:rsidRPr="002A24C5" w:rsidRDefault="00D40ADB" w:rsidP="00716D1A">
      <w:pPr>
        <w:ind w:firstLine="708"/>
        <w:rPr>
          <w:rFonts w:ascii="Times New Roman" w:hAnsi="Times New Roman" w:cs="Times New Roman"/>
          <w:sz w:val="24"/>
          <w:szCs w:val="24"/>
        </w:rPr>
      </w:pPr>
      <w:r w:rsidRPr="002A24C5">
        <w:rPr>
          <w:rFonts w:ascii="Times New Roman" w:hAnsi="Times New Roman" w:cs="Times New Roman"/>
          <w:sz w:val="24"/>
          <w:szCs w:val="24"/>
        </w:rPr>
        <w:t xml:space="preserve">Acest lucru nu înseamnă că trebuie să refuzăm ajutorul medicilor și al preotului care administrează Sacramentul Ungerii Bolnavilor sperând să fim vindecați doar prin credința în Cuvântul lui Dumnezeu. </w:t>
      </w:r>
    </w:p>
    <w:p w14:paraId="516408E3" w14:textId="77777777" w:rsidR="00ED3ABA" w:rsidRPr="002A24C5" w:rsidRDefault="00ED3ABA" w:rsidP="00716D1A">
      <w:pPr>
        <w:ind w:firstLine="708"/>
        <w:rPr>
          <w:rFonts w:ascii="Times New Roman" w:hAnsi="Times New Roman" w:cs="Times New Roman"/>
          <w:sz w:val="24"/>
          <w:szCs w:val="24"/>
        </w:rPr>
      </w:pPr>
    </w:p>
    <w:p w14:paraId="3E503FFA" w14:textId="4C12592F" w:rsidR="00716D1A" w:rsidRPr="002A24C5" w:rsidRDefault="00716D1A" w:rsidP="007633C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A24C5">
        <w:rPr>
          <w:rFonts w:ascii="Times New Roman" w:hAnsi="Times New Roman" w:cs="Times New Roman"/>
          <w:sz w:val="24"/>
          <w:szCs w:val="24"/>
        </w:rPr>
        <w:t xml:space="preserve">„Fă-i loc doctorului - căci Domnul l-a creat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pe el - să nu stea departe de tine, căci ai nevoie de el! Este un timp când succesul este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în mâinile lui. Căci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ei cer de la Domnul să dea prin ei tihnă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vindecare în folosul </w:t>
      </w:r>
      <w:proofErr w:type="spellStart"/>
      <w:r w:rsidRPr="002A24C5">
        <w:rPr>
          <w:rFonts w:ascii="Times New Roman" w:hAnsi="Times New Roman" w:cs="Times New Roman"/>
          <w:sz w:val="24"/>
          <w:szCs w:val="24"/>
        </w:rPr>
        <w:t>vieţii</w:t>
      </w:r>
      <w:proofErr w:type="spellEnd"/>
      <w:r w:rsidRPr="002A24C5">
        <w:rPr>
          <w:rFonts w:ascii="Times New Roman" w:hAnsi="Times New Roman" w:cs="Times New Roman"/>
          <w:sz w:val="24"/>
          <w:szCs w:val="24"/>
        </w:rPr>
        <w:t xml:space="preserve">” (Sir 38, 12-14). </w:t>
      </w:r>
    </w:p>
    <w:p w14:paraId="2C366013" w14:textId="77777777" w:rsidR="007633C5" w:rsidRPr="002A24C5" w:rsidRDefault="007633C5" w:rsidP="00716D1A">
      <w:pPr>
        <w:ind w:firstLine="708"/>
        <w:rPr>
          <w:rFonts w:ascii="Times New Roman" w:hAnsi="Times New Roman" w:cs="Times New Roman"/>
          <w:sz w:val="24"/>
          <w:szCs w:val="24"/>
        </w:rPr>
      </w:pPr>
    </w:p>
    <w:p w14:paraId="675D2180" w14:textId="142D62DC" w:rsidR="00716D1A" w:rsidRPr="002A24C5" w:rsidRDefault="00716D1A" w:rsidP="00716D1A">
      <w:pPr>
        <w:ind w:firstLine="708"/>
        <w:rPr>
          <w:rFonts w:ascii="Times New Roman" w:hAnsi="Times New Roman" w:cs="Times New Roman"/>
          <w:sz w:val="24"/>
          <w:szCs w:val="24"/>
        </w:rPr>
      </w:pPr>
      <w:r w:rsidRPr="002A24C5">
        <w:rPr>
          <w:rFonts w:ascii="Times New Roman" w:hAnsi="Times New Roman" w:cs="Times New Roman"/>
          <w:sz w:val="24"/>
          <w:szCs w:val="24"/>
        </w:rPr>
        <w:t>Sacramentul Ungerii Bolnavilor (Maslul)</w:t>
      </w:r>
      <w:r w:rsidR="005C4260" w:rsidRPr="002A24C5">
        <w:rPr>
          <w:rFonts w:ascii="Times New Roman" w:hAnsi="Times New Roman" w:cs="Times New Roman"/>
          <w:sz w:val="24"/>
          <w:szCs w:val="24"/>
        </w:rPr>
        <w:t xml:space="preserve"> poate fi administrat doar de preot și este o celebrare liturgică, un dar special al Duhului Sfânt, săvârșește unirea cu Patima lui Cristos, este un har eclezial și o pregătire pentru trecerea cea din urmă:</w:t>
      </w:r>
    </w:p>
    <w:p w14:paraId="226E9B2C" w14:textId="77777777" w:rsidR="00716D1A" w:rsidRPr="002A24C5" w:rsidRDefault="00716D1A" w:rsidP="005C4260">
      <w:pPr>
        <w:rPr>
          <w:rFonts w:ascii="Times New Roman" w:hAnsi="Times New Roman" w:cs="Times New Roman"/>
          <w:sz w:val="24"/>
          <w:szCs w:val="24"/>
        </w:rPr>
      </w:pPr>
    </w:p>
    <w:p w14:paraId="4B5B3091" w14:textId="35669513" w:rsidR="00716D1A" w:rsidRPr="002A24C5" w:rsidRDefault="00716D1A" w:rsidP="007633C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A24C5">
        <w:rPr>
          <w:rFonts w:ascii="Times New Roman" w:hAnsi="Times New Roman" w:cs="Times New Roman"/>
          <w:sz w:val="24"/>
          <w:szCs w:val="24"/>
        </w:rPr>
        <w:t>1520</w:t>
      </w:r>
      <w:r w:rsidR="005C4260" w:rsidRPr="002A24C5">
        <w:rPr>
          <w:rFonts w:ascii="Times New Roman" w:hAnsi="Times New Roman" w:cs="Times New Roman"/>
          <w:sz w:val="24"/>
          <w:szCs w:val="24"/>
        </w:rPr>
        <w:t xml:space="preserve"> </w:t>
      </w:r>
      <w:r w:rsidRPr="002A24C5">
        <w:rPr>
          <w:rFonts w:ascii="Times New Roman" w:hAnsi="Times New Roman" w:cs="Times New Roman"/>
          <w:b/>
          <w:bCs/>
          <w:sz w:val="24"/>
          <w:szCs w:val="24"/>
        </w:rPr>
        <w:t>Un dar special al Duhului Sfânt</w:t>
      </w:r>
      <w:r w:rsidRPr="002A24C5">
        <w:rPr>
          <w:rFonts w:ascii="Times New Roman" w:hAnsi="Times New Roman" w:cs="Times New Roman"/>
          <w:sz w:val="24"/>
          <w:szCs w:val="24"/>
        </w:rPr>
        <w:t xml:space="preserve">. Harul fundamental al acestui sacrament este un har de mângâiere, de pace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de curaj pentru a învinge </w:t>
      </w:r>
      <w:proofErr w:type="spellStart"/>
      <w:r w:rsidRPr="002A24C5">
        <w:rPr>
          <w:rFonts w:ascii="Times New Roman" w:hAnsi="Times New Roman" w:cs="Times New Roman"/>
          <w:sz w:val="24"/>
          <w:szCs w:val="24"/>
        </w:rPr>
        <w:t>greutăţile</w:t>
      </w:r>
      <w:proofErr w:type="spellEnd"/>
      <w:r w:rsidRPr="002A24C5">
        <w:rPr>
          <w:rFonts w:ascii="Times New Roman" w:hAnsi="Times New Roman" w:cs="Times New Roman"/>
          <w:sz w:val="24"/>
          <w:szCs w:val="24"/>
        </w:rPr>
        <w:t xml:space="preserve"> specifice stării de boală gravă sau </w:t>
      </w:r>
      <w:proofErr w:type="spellStart"/>
      <w:r w:rsidRPr="002A24C5">
        <w:rPr>
          <w:rFonts w:ascii="Times New Roman" w:hAnsi="Times New Roman" w:cs="Times New Roman"/>
          <w:sz w:val="24"/>
          <w:szCs w:val="24"/>
        </w:rPr>
        <w:t>neputinţei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bătrâneţii</w:t>
      </w:r>
      <w:proofErr w:type="spellEnd"/>
      <w:r w:rsidRPr="002A24C5">
        <w:rPr>
          <w:rFonts w:ascii="Times New Roman" w:hAnsi="Times New Roman" w:cs="Times New Roman"/>
          <w:sz w:val="24"/>
          <w:szCs w:val="24"/>
        </w:rPr>
        <w:t xml:space="preserve">. Acest har este un dar al Duhului Sfânt, ce </w:t>
      </w:r>
      <w:proofErr w:type="spellStart"/>
      <w:r w:rsidRPr="002A24C5">
        <w:rPr>
          <w:rFonts w:ascii="Times New Roman" w:hAnsi="Times New Roman" w:cs="Times New Roman"/>
          <w:sz w:val="24"/>
          <w:szCs w:val="24"/>
        </w:rPr>
        <w:t>reînnoieşte</w:t>
      </w:r>
      <w:proofErr w:type="spellEnd"/>
      <w:r w:rsidRPr="002A24C5">
        <w:rPr>
          <w:rFonts w:ascii="Times New Roman" w:hAnsi="Times New Roman" w:cs="Times New Roman"/>
          <w:sz w:val="24"/>
          <w:szCs w:val="24"/>
        </w:rPr>
        <w:t xml:space="preserve"> încrederea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credinţa</w:t>
      </w:r>
      <w:proofErr w:type="spellEnd"/>
      <w:r w:rsidRPr="002A24C5">
        <w:rPr>
          <w:rFonts w:ascii="Times New Roman" w:hAnsi="Times New Roman" w:cs="Times New Roman"/>
          <w:sz w:val="24"/>
          <w:szCs w:val="24"/>
        </w:rPr>
        <w:t xml:space="preserve"> în Dumnezeu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întăreşte</w:t>
      </w:r>
      <w:proofErr w:type="spellEnd"/>
      <w:r w:rsidRPr="002A24C5">
        <w:rPr>
          <w:rFonts w:ascii="Times New Roman" w:hAnsi="Times New Roman" w:cs="Times New Roman"/>
          <w:sz w:val="24"/>
          <w:szCs w:val="24"/>
        </w:rPr>
        <w:t xml:space="preserve"> împotriva ispitelor celui rău, adică împotriva ispitei de descurajare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de angoasă în </w:t>
      </w:r>
      <w:proofErr w:type="spellStart"/>
      <w:r w:rsidRPr="002A24C5">
        <w:rPr>
          <w:rFonts w:ascii="Times New Roman" w:hAnsi="Times New Roman" w:cs="Times New Roman"/>
          <w:sz w:val="24"/>
          <w:szCs w:val="24"/>
        </w:rPr>
        <w:t>faţa</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morţii</w:t>
      </w:r>
      <w:proofErr w:type="spellEnd"/>
      <w:r w:rsidRPr="002A24C5">
        <w:rPr>
          <w:rFonts w:ascii="Times New Roman" w:hAnsi="Times New Roman" w:cs="Times New Roman"/>
          <w:sz w:val="24"/>
          <w:szCs w:val="24"/>
        </w:rPr>
        <w:t xml:space="preserve">. Această </w:t>
      </w:r>
      <w:proofErr w:type="spellStart"/>
      <w:r w:rsidRPr="002A24C5">
        <w:rPr>
          <w:rFonts w:ascii="Times New Roman" w:hAnsi="Times New Roman" w:cs="Times New Roman"/>
          <w:sz w:val="24"/>
          <w:szCs w:val="24"/>
        </w:rPr>
        <w:t>asistenţă</w:t>
      </w:r>
      <w:proofErr w:type="spellEnd"/>
      <w:r w:rsidRPr="002A24C5">
        <w:rPr>
          <w:rFonts w:ascii="Times New Roman" w:hAnsi="Times New Roman" w:cs="Times New Roman"/>
          <w:sz w:val="24"/>
          <w:szCs w:val="24"/>
        </w:rPr>
        <w:t xml:space="preserve"> a Domnului prin puterea Duhului său vrea să-l ducă pe bolnav la vindecarea sufletului, dar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la aceea a trupului, dacă aceasta este </w:t>
      </w:r>
      <w:proofErr w:type="spellStart"/>
      <w:r w:rsidRPr="002A24C5">
        <w:rPr>
          <w:rFonts w:ascii="Times New Roman" w:hAnsi="Times New Roman" w:cs="Times New Roman"/>
          <w:sz w:val="24"/>
          <w:szCs w:val="24"/>
        </w:rPr>
        <w:t>voinţa</w:t>
      </w:r>
      <w:proofErr w:type="spellEnd"/>
      <w:r w:rsidRPr="002A24C5">
        <w:rPr>
          <w:rFonts w:ascii="Times New Roman" w:hAnsi="Times New Roman" w:cs="Times New Roman"/>
          <w:sz w:val="24"/>
          <w:szCs w:val="24"/>
        </w:rPr>
        <w:t xml:space="preserve"> lui Dumnezeu. Mai mult, „dacă a făcut păcate, acestea îi vor fi iertate” (Iac 5, 15).</w:t>
      </w:r>
    </w:p>
    <w:p w14:paraId="64667C7F" w14:textId="3B71D1DE" w:rsidR="00716D1A" w:rsidRPr="002A24C5" w:rsidRDefault="00716D1A" w:rsidP="007633C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A24C5">
        <w:rPr>
          <w:rFonts w:ascii="Times New Roman" w:hAnsi="Times New Roman" w:cs="Times New Roman"/>
          <w:sz w:val="24"/>
          <w:szCs w:val="24"/>
        </w:rPr>
        <w:t>1521</w:t>
      </w:r>
      <w:r w:rsidR="005C4260" w:rsidRPr="002A24C5">
        <w:rPr>
          <w:rFonts w:ascii="Times New Roman" w:hAnsi="Times New Roman" w:cs="Times New Roman"/>
          <w:sz w:val="24"/>
          <w:szCs w:val="24"/>
        </w:rPr>
        <w:t xml:space="preserve"> </w:t>
      </w:r>
      <w:r w:rsidRPr="002A24C5">
        <w:rPr>
          <w:rFonts w:ascii="Times New Roman" w:hAnsi="Times New Roman" w:cs="Times New Roman"/>
          <w:b/>
          <w:bCs/>
          <w:sz w:val="24"/>
          <w:szCs w:val="24"/>
        </w:rPr>
        <w:t>Unirea cu Patima lui Cristos</w:t>
      </w:r>
      <w:r w:rsidRPr="002A24C5">
        <w:rPr>
          <w:rFonts w:ascii="Times New Roman" w:hAnsi="Times New Roman" w:cs="Times New Roman"/>
          <w:sz w:val="24"/>
          <w:szCs w:val="24"/>
        </w:rPr>
        <w:t xml:space="preserve">. Prin harul acestui sacrament, bolnavul </w:t>
      </w:r>
      <w:proofErr w:type="spellStart"/>
      <w:r w:rsidRPr="002A24C5">
        <w:rPr>
          <w:rFonts w:ascii="Times New Roman" w:hAnsi="Times New Roman" w:cs="Times New Roman"/>
          <w:sz w:val="24"/>
          <w:szCs w:val="24"/>
        </w:rPr>
        <w:t>primeşte</w:t>
      </w:r>
      <w:proofErr w:type="spellEnd"/>
      <w:r w:rsidRPr="002A24C5">
        <w:rPr>
          <w:rFonts w:ascii="Times New Roman" w:hAnsi="Times New Roman" w:cs="Times New Roman"/>
          <w:sz w:val="24"/>
          <w:szCs w:val="24"/>
        </w:rPr>
        <w:t xml:space="preserve"> puterea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darul de a se uni mai intim cu Patima lui Cristos: el este, într-un fel, consacrat ca să aducă roade prin configurarea cu patima răscumpărătoare a Mântuitorului. </w:t>
      </w:r>
      <w:proofErr w:type="spellStart"/>
      <w:r w:rsidRPr="002A24C5">
        <w:rPr>
          <w:rFonts w:ascii="Times New Roman" w:hAnsi="Times New Roman" w:cs="Times New Roman"/>
          <w:sz w:val="24"/>
          <w:szCs w:val="24"/>
        </w:rPr>
        <w:t>Suferinţa</w:t>
      </w:r>
      <w:proofErr w:type="spellEnd"/>
      <w:r w:rsidRPr="002A24C5">
        <w:rPr>
          <w:rFonts w:ascii="Times New Roman" w:hAnsi="Times New Roman" w:cs="Times New Roman"/>
          <w:sz w:val="24"/>
          <w:szCs w:val="24"/>
        </w:rPr>
        <w:t xml:space="preserve">, sechelă a păcatului </w:t>
      </w:r>
      <w:proofErr w:type="spellStart"/>
      <w:r w:rsidRPr="002A24C5">
        <w:rPr>
          <w:rFonts w:ascii="Times New Roman" w:hAnsi="Times New Roman" w:cs="Times New Roman"/>
          <w:sz w:val="24"/>
          <w:szCs w:val="24"/>
        </w:rPr>
        <w:t>strămoşesc</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dobândeşte</w:t>
      </w:r>
      <w:proofErr w:type="spellEnd"/>
      <w:r w:rsidRPr="002A24C5">
        <w:rPr>
          <w:rFonts w:ascii="Times New Roman" w:hAnsi="Times New Roman" w:cs="Times New Roman"/>
          <w:sz w:val="24"/>
          <w:szCs w:val="24"/>
        </w:rPr>
        <w:t xml:space="preserve"> un sens nou: ea devine participare la lucrarea mântuitoare a lui Isus.</w:t>
      </w:r>
    </w:p>
    <w:p w14:paraId="4AC2FB16" w14:textId="0BC53A0D" w:rsidR="00716D1A" w:rsidRPr="002A24C5" w:rsidRDefault="00716D1A" w:rsidP="007633C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A24C5">
        <w:rPr>
          <w:rFonts w:ascii="Times New Roman" w:hAnsi="Times New Roman" w:cs="Times New Roman"/>
          <w:sz w:val="24"/>
          <w:szCs w:val="24"/>
        </w:rPr>
        <w:t>1522</w:t>
      </w:r>
      <w:r w:rsidR="005C4260" w:rsidRPr="002A24C5">
        <w:rPr>
          <w:rFonts w:ascii="Times New Roman" w:hAnsi="Times New Roman" w:cs="Times New Roman"/>
          <w:sz w:val="24"/>
          <w:szCs w:val="24"/>
        </w:rPr>
        <w:t xml:space="preserve"> </w:t>
      </w:r>
      <w:r w:rsidRPr="002A24C5">
        <w:rPr>
          <w:rFonts w:ascii="Times New Roman" w:hAnsi="Times New Roman" w:cs="Times New Roman"/>
          <w:b/>
          <w:bCs/>
          <w:sz w:val="24"/>
          <w:szCs w:val="24"/>
        </w:rPr>
        <w:t>Un har eclezial</w:t>
      </w:r>
      <w:r w:rsidRPr="002A24C5">
        <w:rPr>
          <w:rFonts w:ascii="Times New Roman" w:hAnsi="Times New Roman" w:cs="Times New Roman"/>
          <w:sz w:val="24"/>
          <w:szCs w:val="24"/>
        </w:rPr>
        <w:t xml:space="preserve">. „Asociindu-se de bunăvoie pătimirii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morţii</w:t>
      </w:r>
      <w:proofErr w:type="spellEnd"/>
      <w:r w:rsidRPr="002A24C5">
        <w:rPr>
          <w:rFonts w:ascii="Times New Roman" w:hAnsi="Times New Roman" w:cs="Times New Roman"/>
          <w:sz w:val="24"/>
          <w:szCs w:val="24"/>
        </w:rPr>
        <w:t xml:space="preserve"> lui Cristos”, bolnavii care primesc acest sacrament „contribuie la binele Poporului lui Dumnezeu”. Celebrând acest sacrament, Biserica, în </w:t>
      </w:r>
      <w:proofErr w:type="spellStart"/>
      <w:r w:rsidRPr="002A24C5">
        <w:rPr>
          <w:rFonts w:ascii="Times New Roman" w:hAnsi="Times New Roman" w:cs="Times New Roman"/>
          <w:sz w:val="24"/>
          <w:szCs w:val="24"/>
        </w:rPr>
        <w:t>împărtăşirea</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sfinţilor</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mijloceşte</w:t>
      </w:r>
      <w:proofErr w:type="spellEnd"/>
      <w:r w:rsidRPr="002A24C5">
        <w:rPr>
          <w:rFonts w:ascii="Times New Roman" w:hAnsi="Times New Roman" w:cs="Times New Roman"/>
          <w:sz w:val="24"/>
          <w:szCs w:val="24"/>
        </w:rPr>
        <w:t xml:space="preserve"> pentru binele bolnavului. Iar bolnavul, la rândul său, prin harul acestui sacrament, contribuie la </w:t>
      </w:r>
      <w:proofErr w:type="spellStart"/>
      <w:r w:rsidRPr="002A24C5">
        <w:rPr>
          <w:rFonts w:ascii="Times New Roman" w:hAnsi="Times New Roman" w:cs="Times New Roman"/>
          <w:sz w:val="24"/>
          <w:szCs w:val="24"/>
        </w:rPr>
        <w:t>sfinţirea</w:t>
      </w:r>
      <w:proofErr w:type="spellEnd"/>
      <w:r w:rsidRPr="002A24C5">
        <w:rPr>
          <w:rFonts w:ascii="Times New Roman" w:hAnsi="Times New Roman" w:cs="Times New Roman"/>
          <w:sz w:val="24"/>
          <w:szCs w:val="24"/>
        </w:rPr>
        <w:t xml:space="preserve"> Bisericii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la binele tuturor oamenilor pentru care Biserica suferă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se oferă, prin Cristos, lui Dumnezeu Tatăl.</w:t>
      </w:r>
    </w:p>
    <w:p w14:paraId="6DD7931C" w14:textId="02338AFE" w:rsidR="00F229FC" w:rsidRPr="002A24C5" w:rsidRDefault="005C4260" w:rsidP="00F229F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A24C5">
        <w:rPr>
          <w:rFonts w:ascii="Times New Roman" w:hAnsi="Times New Roman" w:cs="Times New Roman"/>
          <w:sz w:val="24"/>
          <w:szCs w:val="24"/>
        </w:rPr>
        <w:t xml:space="preserve">1523 </w:t>
      </w:r>
      <w:r w:rsidRPr="002A24C5">
        <w:rPr>
          <w:rFonts w:ascii="Times New Roman" w:hAnsi="Times New Roman" w:cs="Times New Roman"/>
          <w:b/>
          <w:bCs/>
          <w:sz w:val="24"/>
          <w:szCs w:val="24"/>
        </w:rPr>
        <w:t>O pregătire pentru trecerea cea din urmă</w:t>
      </w:r>
      <w:r w:rsidRPr="002A24C5">
        <w:rPr>
          <w:rFonts w:ascii="Times New Roman" w:hAnsi="Times New Roman" w:cs="Times New Roman"/>
          <w:sz w:val="24"/>
          <w:szCs w:val="24"/>
        </w:rPr>
        <w:t xml:space="preserve">. Dacă sacramentul Ungerii bolnavilor este conferit tuturor celor ce suferă de boli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infirmităţi</w:t>
      </w:r>
      <w:proofErr w:type="spellEnd"/>
      <w:r w:rsidRPr="002A24C5">
        <w:rPr>
          <w:rFonts w:ascii="Times New Roman" w:hAnsi="Times New Roman" w:cs="Times New Roman"/>
          <w:sz w:val="24"/>
          <w:szCs w:val="24"/>
        </w:rPr>
        <w:t xml:space="preserve"> grave, el este cu atât mai mult destinat celor </w:t>
      </w:r>
      <w:proofErr w:type="spellStart"/>
      <w:r w:rsidRPr="002A24C5">
        <w:rPr>
          <w:rFonts w:ascii="Times New Roman" w:hAnsi="Times New Roman" w:cs="Times New Roman"/>
          <w:sz w:val="24"/>
          <w:szCs w:val="24"/>
        </w:rPr>
        <w:t>aflaţi</w:t>
      </w:r>
      <w:proofErr w:type="spellEnd"/>
      <w:r w:rsidRPr="002A24C5">
        <w:rPr>
          <w:rFonts w:ascii="Times New Roman" w:hAnsi="Times New Roman" w:cs="Times New Roman"/>
          <w:sz w:val="24"/>
          <w:szCs w:val="24"/>
        </w:rPr>
        <w:t xml:space="preserve"> pe punctul de a </w:t>
      </w:r>
      <w:proofErr w:type="spellStart"/>
      <w:r w:rsidRPr="002A24C5">
        <w:rPr>
          <w:rFonts w:ascii="Times New Roman" w:hAnsi="Times New Roman" w:cs="Times New Roman"/>
          <w:sz w:val="24"/>
          <w:szCs w:val="24"/>
        </w:rPr>
        <w:t>ieşi</w:t>
      </w:r>
      <w:proofErr w:type="spellEnd"/>
      <w:r w:rsidRPr="002A24C5">
        <w:rPr>
          <w:rFonts w:ascii="Times New Roman" w:hAnsi="Times New Roman" w:cs="Times New Roman"/>
          <w:sz w:val="24"/>
          <w:szCs w:val="24"/>
        </w:rPr>
        <w:t xml:space="preserve"> din această </w:t>
      </w:r>
      <w:proofErr w:type="spellStart"/>
      <w:r w:rsidRPr="002A24C5">
        <w:rPr>
          <w:rFonts w:ascii="Times New Roman" w:hAnsi="Times New Roman" w:cs="Times New Roman"/>
          <w:sz w:val="24"/>
          <w:szCs w:val="24"/>
        </w:rPr>
        <w:t>viaţă</w:t>
      </w:r>
      <w:proofErr w:type="spellEnd"/>
      <w:r w:rsidRPr="002A24C5">
        <w:rPr>
          <w:rFonts w:ascii="Times New Roman" w:hAnsi="Times New Roman" w:cs="Times New Roman"/>
          <w:sz w:val="24"/>
          <w:szCs w:val="24"/>
        </w:rPr>
        <w:t xml:space="preserve">, astfel încât a fost numit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sacramentum</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exeuntium</w:t>
      </w:r>
      <w:proofErr w:type="spellEnd"/>
      <w:r w:rsidRPr="002A24C5">
        <w:rPr>
          <w:rFonts w:ascii="Times New Roman" w:hAnsi="Times New Roman" w:cs="Times New Roman"/>
          <w:sz w:val="24"/>
          <w:szCs w:val="24"/>
        </w:rPr>
        <w:t xml:space="preserve"> </w:t>
      </w:r>
      <w:r w:rsidRPr="002A24C5">
        <w:rPr>
          <w:rFonts w:ascii="Times New Roman" w:hAnsi="Times New Roman" w:cs="Times New Roman"/>
          <w:sz w:val="24"/>
          <w:szCs w:val="24"/>
        </w:rPr>
        <w:lastRenderedPageBreak/>
        <w:t xml:space="preserve">(„sacramentul celor ce pleacă”). Ungerea bolnavilor </w:t>
      </w:r>
      <w:proofErr w:type="spellStart"/>
      <w:r w:rsidRPr="002A24C5">
        <w:rPr>
          <w:rFonts w:ascii="Times New Roman" w:hAnsi="Times New Roman" w:cs="Times New Roman"/>
          <w:sz w:val="24"/>
          <w:szCs w:val="24"/>
        </w:rPr>
        <w:t>desăvârşeşte</w:t>
      </w:r>
      <w:proofErr w:type="spellEnd"/>
      <w:r w:rsidRPr="002A24C5">
        <w:rPr>
          <w:rFonts w:ascii="Times New Roman" w:hAnsi="Times New Roman" w:cs="Times New Roman"/>
          <w:sz w:val="24"/>
          <w:szCs w:val="24"/>
        </w:rPr>
        <w:t xml:space="preserve"> conformarea noastră cu moartea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Învierea lui Cristos, începută de Botez. Ea completează ungerile sfinte, care jalonează întreaga </w:t>
      </w:r>
      <w:proofErr w:type="spellStart"/>
      <w:r w:rsidRPr="002A24C5">
        <w:rPr>
          <w:rFonts w:ascii="Times New Roman" w:hAnsi="Times New Roman" w:cs="Times New Roman"/>
          <w:sz w:val="24"/>
          <w:szCs w:val="24"/>
        </w:rPr>
        <w:t>viaţă</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creştină</w:t>
      </w:r>
      <w:proofErr w:type="spellEnd"/>
      <w:r w:rsidRPr="002A24C5">
        <w:rPr>
          <w:rFonts w:ascii="Times New Roman" w:hAnsi="Times New Roman" w:cs="Times New Roman"/>
          <w:sz w:val="24"/>
          <w:szCs w:val="24"/>
        </w:rPr>
        <w:t xml:space="preserve">; cea a Botezului pecetluise în noi </w:t>
      </w:r>
      <w:proofErr w:type="spellStart"/>
      <w:r w:rsidRPr="002A24C5">
        <w:rPr>
          <w:rFonts w:ascii="Times New Roman" w:hAnsi="Times New Roman" w:cs="Times New Roman"/>
          <w:sz w:val="24"/>
          <w:szCs w:val="24"/>
        </w:rPr>
        <w:t>viaţa</w:t>
      </w:r>
      <w:proofErr w:type="spellEnd"/>
      <w:r w:rsidRPr="002A24C5">
        <w:rPr>
          <w:rFonts w:ascii="Times New Roman" w:hAnsi="Times New Roman" w:cs="Times New Roman"/>
          <w:sz w:val="24"/>
          <w:szCs w:val="24"/>
        </w:rPr>
        <w:t xml:space="preserve"> nouă; cea a Mirului ne întărise pentru lupta acestei </w:t>
      </w:r>
      <w:proofErr w:type="spellStart"/>
      <w:r w:rsidRPr="002A24C5">
        <w:rPr>
          <w:rFonts w:ascii="Times New Roman" w:hAnsi="Times New Roman" w:cs="Times New Roman"/>
          <w:sz w:val="24"/>
          <w:szCs w:val="24"/>
        </w:rPr>
        <w:t>vieţi</w:t>
      </w:r>
      <w:proofErr w:type="spellEnd"/>
      <w:r w:rsidRPr="002A24C5">
        <w:rPr>
          <w:rFonts w:ascii="Times New Roman" w:hAnsi="Times New Roman" w:cs="Times New Roman"/>
          <w:sz w:val="24"/>
          <w:szCs w:val="24"/>
        </w:rPr>
        <w:t xml:space="preserve">. Această ultimă ungere înconjoară </w:t>
      </w:r>
      <w:proofErr w:type="spellStart"/>
      <w:r w:rsidRPr="002A24C5">
        <w:rPr>
          <w:rFonts w:ascii="Times New Roman" w:hAnsi="Times New Roman" w:cs="Times New Roman"/>
          <w:sz w:val="24"/>
          <w:szCs w:val="24"/>
        </w:rPr>
        <w:t>sfârşitul</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vieţii</w:t>
      </w:r>
      <w:proofErr w:type="spellEnd"/>
      <w:r w:rsidRPr="002A24C5">
        <w:rPr>
          <w:rFonts w:ascii="Times New Roman" w:hAnsi="Times New Roman" w:cs="Times New Roman"/>
          <w:sz w:val="24"/>
          <w:szCs w:val="24"/>
        </w:rPr>
        <w:t xml:space="preserve"> noastre </w:t>
      </w:r>
      <w:proofErr w:type="spellStart"/>
      <w:r w:rsidRPr="002A24C5">
        <w:rPr>
          <w:rFonts w:ascii="Times New Roman" w:hAnsi="Times New Roman" w:cs="Times New Roman"/>
          <w:sz w:val="24"/>
          <w:szCs w:val="24"/>
        </w:rPr>
        <w:t>pământeşti</w:t>
      </w:r>
      <w:proofErr w:type="spellEnd"/>
      <w:r w:rsidRPr="002A24C5">
        <w:rPr>
          <w:rFonts w:ascii="Times New Roman" w:hAnsi="Times New Roman" w:cs="Times New Roman"/>
          <w:sz w:val="24"/>
          <w:szCs w:val="24"/>
        </w:rPr>
        <w:t xml:space="preserve"> cu un zid puternic de întărire, în vederea celor din urmă lupte înainte de intrarea în Casa Tatălui (Catehismul Bisericii Catolice, 1520-1523).</w:t>
      </w:r>
    </w:p>
    <w:p w14:paraId="00865292" w14:textId="77777777" w:rsidR="00DB3705" w:rsidRPr="002A24C5" w:rsidRDefault="00DB3705" w:rsidP="008C7DBC">
      <w:pPr>
        <w:ind w:firstLine="708"/>
        <w:rPr>
          <w:rFonts w:ascii="Times New Roman" w:hAnsi="Times New Roman" w:cs="Times New Roman"/>
          <w:sz w:val="24"/>
          <w:szCs w:val="24"/>
        </w:rPr>
      </w:pPr>
    </w:p>
    <w:p w14:paraId="4AABDCFF" w14:textId="12FA49DE" w:rsidR="000A2456" w:rsidRPr="002A24C5" w:rsidRDefault="00F229FC" w:rsidP="000A2456">
      <w:pPr>
        <w:ind w:firstLine="708"/>
        <w:rPr>
          <w:rFonts w:ascii="Times New Roman" w:hAnsi="Times New Roman" w:cs="Times New Roman"/>
          <w:sz w:val="24"/>
          <w:szCs w:val="24"/>
        </w:rPr>
      </w:pPr>
      <w:r w:rsidRPr="002A24C5">
        <w:rPr>
          <w:rFonts w:ascii="Times New Roman" w:hAnsi="Times New Roman" w:cs="Times New Roman"/>
          <w:sz w:val="24"/>
          <w:szCs w:val="24"/>
        </w:rPr>
        <w:t>Orice creștin are datoria de se îngriji de cei bolnavi, de cei aflați în orice fel de suferință (fizică, morală, spirituală)</w:t>
      </w:r>
      <w:r w:rsidR="005D5589" w:rsidRPr="002A24C5">
        <w:rPr>
          <w:rFonts w:ascii="Times New Roman" w:hAnsi="Times New Roman" w:cs="Times New Roman"/>
          <w:sz w:val="24"/>
          <w:szCs w:val="24"/>
        </w:rPr>
        <w:t xml:space="preserve">, atât prin aportul propriu (îngrijire fizică, susținere morală), cât și prin facilitarea accesului la medic și preot. Totodată, când boala ne va încerca pe fiecare dintre noi, să avem curajul și umilința de a ne încrede în ajutorul celor din jurul nostru. </w:t>
      </w:r>
    </w:p>
    <w:p w14:paraId="378BBC38" w14:textId="6B202156" w:rsidR="000A2456" w:rsidRPr="002A24C5" w:rsidRDefault="000A2456" w:rsidP="000A2456">
      <w:pPr>
        <w:ind w:firstLine="708"/>
        <w:rPr>
          <w:rFonts w:ascii="Times New Roman" w:hAnsi="Times New Roman" w:cs="Times New Roman"/>
          <w:sz w:val="24"/>
          <w:szCs w:val="24"/>
        </w:rPr>
      </w:pPr>
      <w:r w:rsidRPr="002A24C5">
        <w:rPr>
          <w:rFonts w:ascii="Times New Roman" w:hAnsi="Times New Roman" w:cs="Times New Roman"/>
          <w:sz w:val="24"/>
          <w:szCs w:val="24"/>
        </w:rPr>
        <w:t xml:space="preserve"> </w:t>
      </w:r>
    </w:p>
    <w:p w14:paraId="29E44BBE" w14:textId="77777777" w:rsidR="00ED3ABA" w:rsidRPr="002A24C5" w:rsidRDefault="00ED3ABA" w:rsidP="000A2456">
      <w:pPr>
        <w:ind w:firstLine="708"/>
        <w:rPr>
          <w:rFonts w:ascii="Times New Roman" w:hAnsi="Times New Roman" w:cs="Times New Roman"/>
          <w:sz w:val="24"/>
          <w:szCs w:val="24"/>
        </w:rPr>
      </w:pPr>
    </w:p>
    <w:p w14:paraId="7CC761D0" w14:textId="77777777" w:rsidR="00ED3ABA" w:rsidRPr="002A24C5" w:rsidRDefault="00ED3ABA" w:rsidP="000A2456">
      <w:pPr>
        <w:ind w:firstLine="708"/>
        <w:rPr>
          <w:rFonts w:ascii="Times New Roman" w:hAnsi="Times New Roman" w:cs="Times New Roman"/>
          <w:sz w:val="24"/>
          <w:szCs w:val="24"/>
        </w:rPr>
      </w:pPr>
    </w:p>
    <w:p w14:paraId="56718D8A" w14:textId="77777777" w:rsidR="000A2456" w:rsidRPr="002A24C5" w:rsidRDefault="000A2456" w:rsidP="000A2456">
      <w:pPr>
        <w:rPr>
          <w:rFonts w:ascii="Times New Roman" w:hAnsi="Times New Roman" w:cs="Times New Roman"/>
          <w:b/>
          <w:bCs/>
          <w:sz w:val="24"/>
          <w:szCs w:val="24"/>
        </w:rPr>
      </w:pPr>
      <w:bookmarkStart w:id="0" w:name="_Hlk157527413"/>
      <w:r w:rsidRPr="002A24C5">
        <w:rPr>
          <w:rFonts w:ascii="Times New Roman" w:hAnsi="Times New Roman" w:cs="Times New Roman"/>
          <w:b/>
          <w:bCs/>
          <w:sz w:val="24"/>
          <w:szCs w:val="24"/>
        </w:rPr>
        <w:t>Reflecție personală</w:t>
      </w:r>
    </w:p>
    <w:bookmarkEnd w:id="0"/>
    <w:p w14:paraId="1F772D4E" w14:textId="77777777" w:rsidR="000A2456" w:rsidRPr="002A24C5" w:rsidRDefault="000A2456">
      <w:pPr>
        <w:rPr>
          <w:rStyle w:val="txtver"/>
          <w:rFonts w:ascii="Times New Roman" w:hAnsi="Times New Roman" w:cs="Times New Roman"/>
          <w:b/>
          <w:color w:val="000000"/>
          <w:sz w:val="24"/>
          <w:szCs w:val="24"/>
        </w:rPr>
      </w:pPr>
    </w:p>
    <w:p w14:paraId="418DB1F0" w14:textId="29F5DE9E" w:rsidR="00B67408" w:rsidRPr="002A24C5" w:rsidRDefault="00B67408" w:rsidP="00A431F4">
      <w:pPr>
        <w:pStyle w:val="Listparagraf"/>
        <w:numPr>
          <w:ilvl w:val="0"/>
          <w:numId w:val="1"/>
        </w:numPr>
        <w:ind w:left="284" w:hanging="284"/>
        <w:rPr>
          <w:rFonts w:ascii="Times New Roman" w:hAnsi="Times New Roman" w:cs="Times New Roman"/>
          <w:bCs/>
          <w:color w:val="000000"/>
          <w:sz w:val="24"/>
          <w:szCs w:val="24"/>
        </w:rPr>
      </w:pPr>
      <w:r w:rsidRPr="002A24C5">
        <w:rPr>
          <w:rStyle w:val="txtver"/>
          <w:rFonts w:ascii="Times New Roman" w:hAnsi="Times New Roman" w:cs="Times New Roman"/>
          <w:bCs/>
          <w:color w:val="000000"/>
          <w:sz w:val="24"/>
          <w:szCs w:val="24"/>
        </w:rPr>
        <w:t xml:space="preserve">Ce relație am cu Cuvântul lui Dumnezeu? Cred într-adevăr că acesta </w:t>
      </w:r>
      <w:r w:rsidRPr="002A24C5">
        <w:rPr>
          <w:rFonts w:ascii="Times New Roman" w:hAnsi="Times New Roman" w:cs="Times New Roman"/>
          <w:sz w:val="24"/>
          <w:szCs w:val="24"/>
        </w:rPr>
        <w:t xml:space="preserve">„este viu, plin de putere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mai </w:t>
      </w:r>
      <w:proofErr w:type="spellStart"/>
      <w:r w:rsidRPr="002A24C5">
        <w:rPr>
          <w:rFonts w:ascii="Times New Roman" w:hAnsi="Times New Roman" w:cs="Times New Roman"/>
          <w:sz w:val="24"/>
          <w:szCs w:val="24"/>
        </w:rPr>
        <w:t>ascuţit</w:t>
      </w:r>
      <w:proofErr w:type="spellEnd"/>
      <w:r w:rsidRPr="002A24C5">
        <w:rPr>
          <w:rFonts w:ascii="Times New Roman" w:hAnsi="Times New Roman" w:cs="Times New Roman"/>
          <w:sz w:val="24"/>
          <w:szCs w:val="24"/>
        </w:rPr>
        <w:t xml:space="preserve"> decât orice sabie cu două </w:t>
      </w:r>
      <w:proofErr w:type="spellStart"/>
      <w:r w:rsidRPr="002A24C5">
        <w:rPr>
          <w:rFonts w:ascii="Times New Roman" w:hAnsi="Times New Roman" w:cs="Times New Roman"/>
          <w:sz w:val="24"/>
          <w:szCs w:val="24"/>
        </w:rPr>
        <w:t>tăişuri</w:t>
      </w:r>
      <w:proofErr w:type="spellEnd"/>
      <w:r w:rsidRPr="002A24C5">
        <w:rPr>
          <w:rFonts w:ascii="Times New Roman" w:hAnsi="Times New Roman" w:cs="Times New Roman"/>
          <w:sz w:val="24"/>
          <w:szCs w:val="24"/>
        </w:rPr>
        <w:t>” (</w:t>
      </w:r>
      <w:proofErr w:type="spellStart"/>
      <w:r w:rsidRPr="002A24C5">
        <w:rPr>
          <w:rFonts w:ascii="Times New Roman" w:hAnsi="Times New Roman" w:cs="Times New Roman"/>
          <w:sz w:val="24"/>
          <w:szCs w:val="24"/>
        </w:rPr>
        <w:t>Evr</w:t>
      </w:r>
      <w:proofErr w:type="spellEnd"/>
      <w:r w:rsidRPr="002A24C5">
        <w:rPr>
          <w:rFonts w:ascii="Times New Roman" w:hAnsi="Times New Roman" w:cs="Times New Roman"/>
          <w:sz w:val="24"/>
          <w:szCs w:val="24"/>
        </w:rPr>
        <w:t>. 4, 12) și că poate produce adevărate miracole în viața fiecăruia dintre noi?</w:t>
      </w:r>
    </w:p>
    <w:p w14:paraId="3396039E" w14:textId="77777777" w:rsidR="00B67408" w:rsidRPr="002A24C5" w:rsidRDefault="00B67408" w:rsidP="00A431F4">
      <w:pPr>
        <w:ind w:left="284" w:hanging="284"/>
        <w:rPr>
          <w:rFonts w:ascii="Times New Roman" w:hAnsi="Times New Roman" w:cs="Times New Roman"/>
          <w:bCs/>
          <w:color w:val="000000"/>
          <w:sz w:val="24"/>
          <w:szCs w:val="24"/>
        </w:rPr>
      </w:pPr>
    </w:p>
    <w:p w14:paraId="7F859345" w14:textId="481E9516" w:rsidR="00B67408" w:rsidRPr="002A24C5" w:rsidRDefault="00B67408" w:rsidP="00A431F4">
      <w:pPr>
        <w:pStyle w:val="Listparagraf"/>
        <w:numPr>
          <w:ilvl w:val="0"/>
          <w:numId w:val="1"/>
        </w:numPr>
        <w:ind w:left="284" w:hanging="284"/>
        <w:rPr>
          <w:rFonts w:ascii="Times New Roman" w:hAnsi="Times New Roman" w:cs="Times New Roman"/>
          <w:bCs/>
          <w:color w:val="000000"/>
          <w:sz w:val="24"/>
          <w:szCs w:val="24"/>
        </w:rPr>
      </w:pPr>
      <w:r w:rsidRPr="002A24C5">
        <w:rPr>
          <w:rFonts w:ascii="Times New Roman" w:hAnsi="Times New Roman" w:cs="Times New Roman"/>
          <w:bCs/>
          <w:color w:val="000000"/>
          <w:sz w:val="24"/>
          <w:szCs w:val="24"/>
        </w:rPr>
        <w:t>Cum mă comport în fața suferinței, a bolii (proprii sau a celor de lângă mine)? O accept sau dau vina pe Dumnezeu?</w:t>
      </w:r>
    </w:p>
    <w:p w14:paraId="068D8BBC" w14:textId="77777777" w:rsidR="00B67408" w:rsidRPr="002A24C5" w:rsidRDefault="00B67408" w:rsidP="00A431F4">
      <w:pPr>
        <w:pStyle w:val="Listparagraf"/>
        <w:ind w:left="284" w:hanging="284"/>
        <w:rPr>
          <w:rFonts w:ascii="Times New Roman" w:hAnsi="Times New Roman" w:cs="Times New Roman"/>
          <w:bCs/>
          <w:color w:val="000000"/>
          <w:sz w:val="24"/>
          <w:szCs w:val="24"/>
        </w:rPr>
      </w:pPr>
    </w:p>
    <w:p w14:paraId="32D73EB6" w14:textId="0DC0A330" w:rsidR="00B67408" w:rsidRPr="002A24C5" w:rsidRDefault="00B67408" w:rsidP="00A431F4">
      <w:pPr>
        <w:pStyle w:val="Listparagraf"/>
        <w:numPr>
          <w:ilvl w:val="0"/>
          <w:numId w:val="1"/>
        </w:numPr>
        <w:ind w:left="284" w:hanging="284"/>
        <w:rPr>
          <w:rFonts w:ascii="Times New Roman" w:hAnsi="Times New Roman" w:cs="Times New Roman"/>
          <w:bCs/>
          <w:color w:val="000000"/>
          <w:sz w:val="24"/>
          <w:szCs w:val="24"/>
        </w:rPr>
      </w:pPr>
      <w:r w:rsidRPr="002A24C5">
        <w:rPr>
          <w:rFonts w:ascii="Times New Roman" w:hAnsi="Times New Roman" w:cs="Times New Roman"/>
          <w:bCs/>
          <w:color w:val="000000"/>
          <w:sz w:val="24"/>
          <w:szCs w:val="24"/>
        </w:rPr>
        <w:t>Cred în ajutorul Sacramentului Ungerii Bolnavilor sau este un lucru de care mă tem, pe care îl amân pe cât mai târziu posibil, lăs</w:t>
      </w:r>
      <w:r w:rsidR="0018169E">
        <w:rPr>
          <w:rFonts w:ascii="Times New Roman" w:hAnsi="Times New Roman" w:cs="Times New Roman"/>
          <w:bCs/>
          <w:color w:val="000000"/>
          <w:sz w:val="24"/>
          <w:szCs w:val="24"/>
        </w:rPr>
        <w:t>â</w:t>
      </w:r>
      <w:r w:rsidRPr="002A24C5">
        <w:rPr>
          <w:rFonts w:ascii="Times New Roman" w:hAnsi="Times New Roman" w:cs="Times New Roman"/>
          <w:bCs/>
          <w:color w:val="000000"/>
          <w:sz w:val="24"/>
          <w:szCs w:val="24"/>
        </w:rPr>
        <w:t>ndu-mă controlat de s</w:t>
      </w:r>
      <w:r w:rsidR="00A431F4" w:rsidRPr="002A24C5">
        <w:rPr>
          <w:rFonts w:ascii="Times New Roman" w:hAnsi="Times New Roman" w:cs="Times New Roman"/>
          <w:bCs/>
          <w:color w:val="000000"/>
          <w:sz w:val="24"/>
          <w:szCs w:val="24"/>
        </w:rPr>
        <w:t>u</w:t>
      </w:r>
      <w:r w:rsidRPr="002A24C5">
        <w:rPr>
          <w:rFonts w:ascii="Times New Roman" w:hAnsi="Times New Roman" w:cs="Times New Roman"/>
          <w:bCs/>
          <w:color w:val="000000"/>
          <w:sz w:val="24"/>
          <w:szCs w:val="24"/>
        </w:rPr>
        <w:t>perstiția că odată cu preotul ajunge și</w:t>
      </w:r>
      <w:r w:rsidR="00A431F4" w:rsidRPr="002A24C5">
        <w:rPr>
          <w:rFonts w:ascii="Times New Roman" w:hAnsi="Times New Roman" w:cs="Times New Roman"/>
          <w:bCs/>
          <w:color w:val="000000"/>
          <w:sz w:val="24"/>
          <w:szCs w:val="24"/>
        </w:rPr>
        <w:t xml:space="preserve"> </w:t>
      </w:r>
      <w:r w:rsidRPr="002A24C5">
        <w:rPr>
          <w:rFonts w:ascii="Times New Roman" w:hAnsi="Times New Roman" w:cs="Times New Roman"/>
          <w:bCs/>
          <w:color w:val="000000"/>
          <w:sz w:val="24"/>
          <w:szCs w:val="24"/>
        </w:rPr>
        <w:t xml:space="preserve">ceasul morții? </w:t>
      </w:r>
    </w:p>
    <w:p w14:paraId="2C8394C6" w14:textId="77777777" w:rsidR="00A431F4" w:rsidRPr="002A24C5" w:rsidRDefault="00A431F4" w:rsidP="00A431F4">
      <w:pPr>
        <w:pStyle w:val="Listparagraf"/>
        <w:rPr>
          <w:rFonts w:ascii="Times New Roman" w:hAnsi="Times New Roman" w:cs="Times New Roman"/>
          <w:bCs/>
          <w:color w:val="000000"/>
          <w:sz w:val="24"/>
          <w:szCs w:val="24"/>
        </w:rPr>
      </w:pPr>
    </w:p>
    <w:p w14:paraId="4DFAE081" w14:textId="77777777" w:rsidR="00A431F4" w:rsidRPr="002A24C5" w:rsidRDefault="00A431F4" w:rsidP="00A431F4">
      <w:pPr>
        <w:pStyle w:val="Listparagraf"/>
        <w:rPr>
          <w:rFonts w:ascii="Times New Roman" w:hAnsi="Times New Roman" w:cs="Times New Roman"/>
          <w:bCs/>
          <w:color w:val="000000"/>
          <w:sz w:val="24"/>
          <w:szCs w:val="24"/>
        </w:rPr>
      </w:pPr>
    </w:p>
    <w:p w14:paraId="6BC5EAE1" w14:textId="77777777" w:rsidR="00ED3ABA" w:rsidRPr="002A24C5" w:rsidRDefault="00ED3ABA" w:rsidP="00A431F4">
      <w:pPr>
        <w:pStyle w:val="Listparagraf"/>
        <w:rPr>
          <w:rFonts w:ascii="Times New Roman" w:hAnsi="Times New Roman" w:cs="Times New Roman"/>
          <w:bCs/>
          <w:color w:val="000000"/>
          <w:sz w:val="24"/>
          <w:szCs w:val="24"/>
        </w:rPr>
      </w:pPr>
    </w:p>
    <w:p w14:paraId="650CFAC6" w14:textId="77777777" w:rsidR="00ED3ABA" w:rsidRPr="002A24C5" w:rsidRDefault="00ED3ABA" w:rsidP="00A431F4">
      <w:pPr>
        <w:pStyle w:val="Listparagraf"/>
        <w:rPr>
          <w:rFonts w:ascii="Times New Roman" w:hAnsi="Times New Roman" w:cs="Times New Roman"/>
          <w:bCs/>
          <w:color w:val="000000"/>
          <w:sz w:val="24"/>
          <w:szCs w:val="24"/>
        </w:rPr>
      </w:pPr>
    </w:p>
    <w:p w14:paraId="4069B532" w14:textId="77777777" w:rsidR="00ED3ABA" w:rsidRPr="002A24C5" w:rsidRDefault="00ED3ABA" w:rsidP="00A431F4">
      <w:pPr>
        <w:pStyle w:val="Listparagraf"/>
        <w:rPr>
          <w:rFonts w:ascii="Times New Roman" w:hAnsi="Times New Roman" w:cs="Times New Roman"/>
          <w:bCs/>
          <w:color w:val="000000"/>
          <w:sz w:val="24"/>
          <w:szCs w:val="24"/>
        </w:rPr>
      </w:pPr>
    </w:p>
    <w:p w14:paraId="20C4BA28" w14:textId="77777777" w:rsidR="00ED3ABA" w:rsidRPr="002A24C5" w:rsidRDefault="00ED3ABA" w:rsidP="00A431F4">
      <w:pPr>
        <w:pStyle w:val="Listparagraf"/>
        <w:rPr>
          <w:rFonts w:ascii="Times New Roman" w:hAnsi="Times New Roman" w:cs="Times New Roman"/>
          <w:bCs/>
          <w:color w:val="000000"/>
          <w:sz w:val="24"/>
          <w:szCs w:val="24"/>
        </w:rPr>
      </w:pPr>
    </w:p>
    <w:p w14:paraId="76CC3E38" w14:textId="77777777" w:rsidR="00ED3ABA" w:rsidRPr="002A24C5" w:rsidRDefault="00ED3ABA" w:rsidP="00A431F4">
      <w:pPr>
        <w:pStyle w:val="Listparagraf"/>
        <w:rPr>
          <w:rFonts w:ascii="Times New Roman" w:hAnsi="Times New Roman" w:cs="Times New Roman"/>
          <w:bCs/>
          <w:color w:val="000000"/>
          <w:sz w:val="24"/>
          <w:szCs w:val="24"/>
        </w:rPr>
      </w:pPr>
    </w:p>
    <w:p w14:paraId="7234FF58" w14:textId="77777777" w:rsidR="00ED3ABA" w:rsidRPr="002A24C5" w:rsidRDefault="00ED3ABA" w:rsidP="00A431F4">
      <w:pPr>
        <w:pStyle w:val="Listparagraf"/>
        <w:rPr>
          <w:rFonts w:ascii="Times New Roman" w:hAnsi="Times New Roman" w:cs="Times New Roman"/>
          <w:bCs/>
          <w:color w:val="000000"/>
          <w:sz w:val="24"/>
          <w:szCs w:val="24"/>
        </w:rPr>
      </w:pPr>
    </w:p>
    <w:p w14:paraId="4444D2CB" w14:textId="06C06F36" w:rsidR="00D50708" w:rsidRPr="002A24C5" w:rsidRDefault="000A2456">
      <w:pPr>
        <w:rPr>
          <w:rStyle w:val="txtver"/>
          <w:rFonts w:ascii="Times New Roman" w:hAnsi="Times New Roman" w:cs="Times New Roman"/>
          <w:b/>
          <w:color w:val="000000"/>
          <w:sz w:val="24"/>
          <w:szCs w:val="24"/>
        </w:rPr>
      </w:pPr>
      <w:r w:rsidRPr="002A24C5">
        <w:rPr>
          <w:rStyle w:val="txtver"/>
          <w:rFonts w:ascii="Times New Roman" w:hAnsi="Times New Roman" w:cs="Times New Roman"/>
          <w:b/>
          <w:color w:val="000000"/>
          <w:sz w:val="24"/>
          <w:szCs w:val="24"/>
        </w:rPr>
        <w:lastRenderedPageBreak/>
        <w:t>Rugăciune</w:t>
      </w:r>
    </w:p>
    <w:p w14:paraId="14607ACA" w14:textId="77777777" w:rsidR="004E07FC" w:rsidRPr="002A24C5" w:rsidRDefault="004E07FC">
      <w:pPr>
        <w:rPr>
          <w:rStyle w:val="txtver"/>
          <w:rFonts w:ascii="Times New Roman" w:hAnsi="Times New Roman" w:cs="Times New Roman"/>
          <w:b/>
          <w:color w:val="000000"/>
          <w:sz w:val="24"/>
          <w:szCs w:val="24"/>
        </w:rPr>
      </w:pPr>
    </w:p>
    <w:p w14:paraId="3050686F" w14:textId="77777777" w:rsidR="004E07FC" w:rsidRPr="002A24C5" w:rsidRDefault="004E07FC" w:rsidP="004E07FC">
      <w:pPr>
        <w:ind w:firstLine="708"/>
        <w:rPr>
          <w:rFonts w:ascii="Times New Roman" w:hAnsi="Times New Roman" w:cs="Times New Roman"/>
          <w:sz w:val="24"/>
          <w:szCs w:val="24"/>
        </w:rPr>
      </w:pPr>
      <w:r w:rsidRPr="002A24C5">
        <w:rPr>
          <w:rFonts w:ascii="Times New Roman" w:hAnsi="Times New Roman" w:cs="Times New Roman"/>
          <w:sz w:val="24"/>
          <w:szCs w:val="24"/>
        </w:rPr>
        <w:t xml:space="preserve">Doamne Isuse Cristoase, Fiul lui Dumnezeu, </w:t>
      </w:r>
      <w:proofErr w:type="spellStart"/>
      <w:r w:rsidRPr="002A24C5">
        <w:rPr>
          <w:rFonts w:ascii="Times New Roman" w:hAnsi="Times New Roman" w:cs="Times New Roman"/>
          <w:sz w:val="24"/>
          <w:szCs w:val="24"/>
        </w:rPr>
        <w:t>îţi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mulţumim</w:t>
      </w:r>
      <w:proofErr w:type="spellEnd"/>
      <w:r w:rsidRPr="002A24C5">
        <w:rPr>
          <w:rFonts w:ascii="Times New Roman" w:hAnsi="Times New Roman" w:cs="Times New Roman"/>
          <w:sz w:val="24"/>
          <w:szCs w:val="24"/>
        </w:rPr>
        <w:t xml:space="preserve"> că ne-ai iubit până acolo încât </w:t>
      </w:r>
      <w:proofErr w:type="spellStart"/>
      <w:r w:rsidRPr="002A24C5">
        <w:rPr>
          <w:rFonts w:ascii="Times New Roman" w:hAnsi="Times New Roman" w:cs="Times New Roman"/>
          <w:sz w:val="24"/>
          <w:szCs w:val="24"/>
        </w:rPr>
        <w:t>ţi</w:t>
      </w:r>
      <w:proofErr w:type="spellEnd"/>
      <w:r w:rsidRPr="002A24C5">
        <w:rPr>
          <w:rFonts w:ascii="Times New Roman" w:hAnsi="Times New Roman" w:cs="Times New Roman"/>
          <w:sz w:val="24"/>
          <w:szCs w:val="24"/>
        </w:rPr>
        <w:t xml:space="preserve">-ai dat </w:t>
      </w:r>
      <w:proofErr w:type="spellStart"/>
      <w:r w:rsidRPr="002A24C5">
        <w:rPr>
          <w:rFonts w:ascii="Times New Roman" w:hAnsi="Times New Roman" w:cs="Times New Roman"/>
          <w:sz w:val="24"/>
          <w:szCs w:val="24"/>
        </w:rPr>
        <w:t>viaţa</w:t>
      </w:r>
      <w:proofErr w:type="spellEnd"/>
      <w:r w:rsidRPr="002A24C5">
        <w:rPr>
          <w:rFonts w:ascii="Times New Roman" w:hAnsi="Times New Roman" w:cs="Times New Roman"/>
          <w:sz w:val="24"/>
          <w:szCs w:val="24"/>
        </w:rPr>
        <w:t xml:space="preserve"> pentru mântuirea noastră. Tu </w:t>
      </w:r>
      <w:proofErr w:type="spellStart"/>
      <w:r w:rsidRPr="002A24C5">
        <w:rPr>
          <w:rFonts w:ascii="Times New Roman" w:hAnsi="Times New Roman" w:cs="Times New Roman"/>
          <w:sz w:val="24"/>
          <w:szCs w:val="24"/>
        </w:rPr>
        <w:t>eşti</w:t>
      </w:r>
      <w:proofErr w:type="spellEnd"/>
      <w:r w:rsidRPr="002A24C5">
        <w:rPr>
          <w:rFonts w:ascii="Times New Roman" w:hAnsi="Times New Roman" w:cs="Times New Roman"/>
          <w:sz w:val="24"/>
          <w:szCs w:val="24"/>
        </w:rPr>
        <w:t xml:space="preserve"> Mielul lui Dumnezeu care ai luat asupra Ta păcatele lumii întregi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ai </w:t>
      </w:r>
      <w:proofErr w:type="spellStart"/>
      <w:r w:rsidRPr="002A24C5">
        <w:rPr>
          <w:rFonts w:ascii="Times New Roman" w:hAnsi="Times New Roman" w:cs="Times New Roman"/>
          <w:sz w:val="24"/>
          <w:szCs w:val="24"/>
        </w:rPr>
        <w:t>ispăşit</w:t>
      </w:r>
      <w:proofErr w:type="spellEnd"/>
      <w:r w:rsidRPr="002A24C5">
        <w:rPr>
          <w:rFonts w:ascii="Times New Roman" w:hAnsi="Times New Roman" w:cs="Times New Roman"/>
          <w:sz w:val="24"/>
          <w:szCs w:val="24"/>
        </w:rPr>
        <w:t xml:space="preserve"> pentru ele </w:t>
      </w:r>
      <w:proofErr w:type="spellStart"/>
      <w:r w:rsidRPr="002A24C5">
        <w:rPr>
          <w:rFonts w:ascii="Times New Roman" w:hAnsi="Times New Roman" w:cs="Times New Roman"/>
          <w:sz w:val="24"/>
          <w:szCs w:val="24"/>
        </w:rPr>
        <w:t>preţul</w:t>
      </w:r>
      <w:proofErr w:type="spellEnd"/>
      <w:r w:rsidRPr="002A24C5">
        <w:rPr>
          <w:rFonts w:ascii="Times New Roman" w:hAnsi="Times New Roman" w:cs="Times New Roman"/>
          <w:sz w:val="24"/>
          <w:szCs w:val="24"/>
        </w:rPr>
        <w:t xml:space="preserve"> sângelui pe altarul Crucii. Ajută-ne să trăim ca </w:t>
      </w:r>
      <w:proofErr w:type="spellStart"/>
      <w:r w:rsidRPr="002A24C5">
        <w:rPr>
          <w:rFonts w:ascii="Times New Roman" w:hAnsi="Times New Roman" w:cs="Times New Roman"/>
          <w:sz w:val="24"/>
          <w:szCs w:val="24"/>
        </w:rPr>
        <w:t>adevăraţi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creştini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dedicaţi</w:t>
      </w:r>
      <w:proofErr w:type="spellEnd"/>
      <w:r w:rsidRPr="002A24C5">
        <w:rPr>
          <w:rFonts w:ascii="Times New Roman" w:hAnsi="Times New Roman" w:cs="Times New Roman"/>
          <w:sz w:val="24"/>
          <w:szCs w:val="24"/>
        </w:rPr>
        <w:t xml:space="preserve"> efortului de convertire continuă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aderare perfectă la cuvântul tău. </w:t>
      </w:r>
    </w:p>
    <w:p w14:paraId="657703BE" w14:textId="4FA96339" w:rsidR="004E07FC" w:rsidRPr="002A24C5" w:rsidRDefault="004E07FC" w:rsidP="004E07FC">
      <w:pPr>
        <w:ind w:firstLine="708"/>
        <w:rPr>
          <w:rFonts w:ascii="Times New Roman" w:hAnsi="Times New Roman" w:cs="Times New Roman"/>
          <w:sz w:val="24"/>
          <w:szCs w:val="24"/>
        </w:rPr>
      </w:pPr>
      <w:r w:rsidRPr="002A24C5">
        <w:rPr>
          <w:rFonts w:ascii="Times New Roman" w:hAnsi="Times New Roman" w:cs="Times New Roman"/>
          <w:sz w:val="24"/>
          <w:szCs w:val="24"/>
        </w:rPr>
        <w:t xml:space="preserve">Doamne, flacără a </w:t>
      </w:r>
      <w:proofErr w:type="spellStart"/>
      <w:r w:rsidRPr="002A24C5">
        <w:rPr>
          <w:rFonts w:ascii="Times New Roman" w:hAnsi="Times New Roman" w:cs="Times New Roman"/>
          <w:sz w:val="24"/>
          <w:szCs w:val="24"/>
        </w:rPr>
        <w:t>carităţii</w:t>
      </w:r>
      <w:proofErr w:type="spellEnd"/>
      <w:r w:rsidRPr="002A24C5">
        <w:rPr>
          <w:rFonts w:ascii="Times New Roman" w:hAnsi="Times New Roman" w:cs="Times New Roman"/>
          <w:sz w:val="24"/>
          <w:szCs w:val="24"/>
        </w:rPr>
        <w:t xml:space="preserve">, dă-ne ardoarea Duhului Tău ca să ne facă martori credibili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bucuroşi</w:t>
      </w:r>
      <w:proofErr w:type="spellEnd"/>
      <w:r w:rsidRPr="002A24C5">
        <w:rPr>
          <w:rFonts w:ascii="Times New Roman" w:hAnsi="Times New Roman" w:cs="Times New Roman"/>
          <w:sz w:val="24"/>
          <w:szCs w:val="24"/>
        </w:rPr>
        <w:t xml:space="preserve"> ai </w:t>
      </w:r>
      <w:proofErr w:type="spellStart"/>
      <w:r w:rsidRPr="002A24C5">
        <w:rPr>
          <w:rFonts w:ascii="Times New Roman" w:hAnsi="Times New Roman" w:cs="Times New Roman"/>
          <w:sz w:val="24"/>
          <w:szCs w:val="24"/>
        </w:rPr>
        <w:t>speranţei</w:t>
      </w:r>
      <w:proofErr w:type="spellEnd"/>
      <w:r w:rsidRPr="002A24C5">
        <w:rPr>
          <w:rFonts w:ascii="Times New Roman" w:hAnsi="Times New Roman" w:cs="Times New Roman"/>
          <w:sz w:val="24"/>
          <w:szCs w:val="24"/>
        </w:rPr>
        <w:t xml:space="preserve"> în orice </w:t>
      </w:r>
      <w:proofErr w:type="spellStart"/>
      <w:r w:rsidRPr="002A24C5">
        <w:rPr>
          <w:rFonts w:ascii="Times New Roman" w:hAnsi="Times New Roman" w:cs="Times New Roman"/>
          <w:sz w:val="24"/>
          <w:szCs w:val="24"/>
        </w:rPr>
        <w:t>situaţie</w:t>
      </w:r>
      <w:proofErr w:type="spellEnd"/>
      <w:r w:rsidRPr="002A24C5">
        <w:rPr>
          <w:rFonts w:ascii="Times New Roman" w:hAnsi="Times New Roman" w:cs="Times New Roman"/>
          <w:sz w:val="24"/>
          <w:szCs w:val="24"/>
        </w:rPr>
        <w:t>!</w:t>
      </w:r>
    </w:p>
    <w:p w14:paraId="21D7793A" w14:textId="77777777" w:rsidR="004E07FC" w:rsidRPr="002A24C5" w:rsidRDefault="004E07FC" w:rsidP="004E07FC">
      <w:pPr>
        <w:ind w:firstLine="708"/>
        <w:rPr>
          <w:rFonts w:ascii="Times New Roman" w:hAnsi="Times New Roman" w:cs="Times New Roman"/>
          <w:sz w:val="24"/>
          <w:szCs w:val="24"/>
        </w:rPr>
      </w:pPr>
      <w:proofErr w:type="spellStart"/>
      <w:r w:rsidRPr="002A24C5">
        <w:rPr>
          <w:rFonts w:ascii="Times New Roman" w:hAnsi="Times New Roman" w:cs="Times New Roman"/>
          <w:sz w:val="24"/>
          <w:szCs w:val="24"/>
        </w:rPr>
        <w:t>Îţi</w:t>
      </w:r>
      <w:proofErr w:type="spellEnd"/>
      <w:r w:rsidRPr="002A24C5">
        <w:rPr>
          <w:rFonts w:ascii="Times New Roman" w:hAnsi="Times New Roman" w:cs="Times New Roman"/>
          <w:sz w:val="24"/>
          <w:szCs w:val="24"/>
        </w:rPr>
        <w:t xml:space="preserve"> cerem fără încetare Tată ceresc, Creatorul tuturor lucrurilor, prin mijlocirea Fiului tău preaiubit Isus Cristos, prin care ne-ai chemat din întuneric la lumină, din </w:t>
      </w:r>
      <w:proofErr w:type="spellStart"/>
      <w:r w:rsidRPr="002A24C5">
        <w:rPr>
          <w:rFonts w:ascii="Times New Roman" w:hAnsi="Times New Roman" w:cs="Times New Roman"/>
          <w:sz w:val="24"/>
          <w:szCs w:val="24"/>
        </w:rPr>
        <w:t>ignoranţă</w:t>
      </w:r>
      <w:proofErr w:type="spellEnd"/>
      <w:r w:rsidRPr="002A24C5">
        <w:rPr>
          <w:rFonts w:ascii="Times New Roman" w:hAnsi="Times New Roman" w:cs="Times New Roman"/>
          <w:sz w:val="24"/>
          <w:szCs w:val="24"/>
        </w:rPr>
        <w:t xml:space="preserve"> la </w:t>
      </w:r>
      <w:proofErr w:type="spellStart"/>
      <w:r w:rsidRPr="002A24C5">
        <w:rPr>
          <w:rFonts w:ascii="Times New Roman" w:hAnsi="Times New Roman" w:cs="Times New Roman"/>
          <w:sz w:val="24"/>
          <w:szCs w:val="24"/>
        </w:rPr>
        <w:t>cunoaşterea</w:t>
      </w:r>
      <w:proofErr w:type="spellEnd"/>
      <w:r w:rsidRPr="002A24C5">
        <w:rPr>
          <w:rFonts w:ascii="Times New Roman" w:hAnsi="Times New Roman" w:cs="Times New Roman"/>
          <w:sz w:val="24"/>
          <w:szCs w:val="24"/>
        </w:rPr>
        <w:t xml:space="preserve"> numelui tău glorios, să binecuvântezi </w:t>
      </w:r>
      <w:proofErr w:type="spellStart"/>
      <w:r w:rsidRPr="002A24C5">
        <w:rPr>
          <w:rFonts w:ascii="Times New Roman" w:hAnsi="Times New Roman" w:cs="Times New Roman"/>
          <w:sz w:val="24"/>
          <w:szCs w:val="24"/>
        </w:rPr>
        <w:t>viaţa</w:t>
      </w:r>
      <w:proofErr w:type="spellEnd"/>
      <w:r w:rsidRPr="002A24C5">
        <w:rPr>
          <w:rFonts w:ascii="Times New Roman" w:hAnsi="Times New Roman" w:cs="Times New Roman"/>
          <w:sz w:val="24"/>
          <w:szCs w:val="24"/>
        </w:rPr>
        <w:t xml:space="preserve"> fiecăruia dintre noi.</w:t>
      </w:r>
    </w:p>
    <w:p w14:paraId="0C649FFC" w14:textId="17C3454A" w:rsidR="004E07FC" w:rsidRPr="002A24C5" w:rsidRDefault="004E07FC" w:rsidP="004E07FC">
      <w:pPr>
        <w:ind w:firstLine="708"/>
        <w:rPr>
          <w:rFonts w:ascii="Times New Roman" w:hAnsi="Times New Roman" w:cs="Times New Roman"/>
          <w:sz w:val="24"/>
          <w:szCs w:val="24"/>
        </w:rPr>
      </w:pPr>
      <w:r w:rsidRPr="002A24C5">
        <w:rPr>
          <w:rFonts w:ascii="Times New Roman" w:hAnsi="Times New Roman" w:cs="Times New Roman"/>
          <w:sz w:val="24"/>
          <w:szCs w:val="24"/>
        </w:rPr>
        <w:t xml:space="preserve">Te rugăm, Doamne, fii ajutorul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sprijinul nostru. Eliberează-i pe cei dintre noi care sunt în </w:t>
      </w:r>
      <w:proofErr w:type="spellStart"/>
      <w:r w:rsidRPr="002A24C5">
        <w:rPr>
          <w:rFonts w:ascii="Times New Roman" w:hAnsi="Times New Roman" w:cs="Times New Roman"/>
          <w:sz w:val="24"/>
          <w:szCs w:val="24"/>
        </w:rPr>
        <w:t>suferinţă</w:t>
      </w:r>
      <w:proofErr w:type="spellEnd"/>
      <w:r w:rsidRPr="002A24C5">
        <w:rPr>
          <w:rFonts w:ascii="Times New Roman" w:hAnsi="Times New Roman" w:cs="Times New Roman"/>
          <w:sz w:val="24"/>
          <w:szCs w:val="24"/>
        </w:rPr>
        <w:t xml:space="preserve">, ai milă de cei umili, ridică-i pe cei </w:t>
      </w:r>
      <w:proofErr w:type="spellStart"/>
      <w:r w:rsidRPr="002A24C5">
        <w:rPr>
          <w:rFonts w:ascii="Times New Roman" w:hAnsi="Times New Roman" w:cs="Times New Roman"/>
          <w:sz w:val="24"/>
          <w:szCs w:val="24"/>
        </w:rPr>
        <w:t>căzuţi</w:t>
      </w:r>
      <w:proofErr w:type="spellEnd"/>
      <w:r w:rsidRPr="002A24C5">
        <w:rPr>
          <w:rFonts w:ascii="Times New Roman" w:hAnsi="Times New Roman" w:cs="Times New Roman"/>
          <w:sz w:val="24"/>
          <w:szCs w:val="24"/>
        </w:rPr>
        <w:t xml:space="preserve">, vino în ajutorul celor </w:t>
      </w:r>
      <w:proofErr w:type="spellStart"/>
      <w:r w:rsidRPr="002A24C5">
        <w:rPr>
          <w:rFonts w:ascii="Times New Roman" w:hAnsi="Times New Roman" w:cs="Times New Roman"/>
          <w:sz w:val="24"/>
          <w:szCs w:val="24"/>
        </w:rPr>
        <w:t>lipsiţi</w:t>
      </w:r>
      <w:proofErr w:type="spellEnd"/>
      <w:r w:rsidRPr="002A24C5">
        <w:rPr>
          <w:rFonts w:ascii="Times New Roman" w:hAnsi="Times New Roman" w:cs="Times New Roman"/>
          <w:sz w:val="24"/>
          <w:szCs w:val="24"/>
        </w:rPr>
        <w:t xml:space="preserve">, vindecă-i pe cei bolnavi, adu-i înapoi pe cei </w:t>
      </w:r>
      <w:proofErr w:type="spellStart"/>
      <w:r w:rsidRPr="002A24C5">
        <w:rPr>
          <w:rFonts w:ascii="Times New Roman" w:hAnsi="Times New Roman" w:cs="Times New Roman"/>
          <w:sz w:val="24"/>
          <w:szCs w:val="24"/>
        </w:rPr>
        <w:t>rătăciţi</w:t>
      </w:r>
      <w:proofErr w:type="spellEnd"/>
      <w:r w:rsidRPr="002A24C5">
        <w:rPr>
          <w:rFonts w:ascii="Times New Roman" w:hAnsi="Times New Roman" w:cs="Times New Roman"/>
          <w:sz w:val="24"/>
          <w:szCs w:val="24"/>
        </w:rPr>
        <w:t xml:space="preserve"> din poporul tău, </w:t>
      </w:r>
      <w:proofErr w:type="spellStart"/>
      <w:r w:rsidRPr="002A24C5">
        <w:rPr>
          <w:rFonts w:ascii="Times New Roman" w:hAnsi="Times New Roman" w:cs="Times New Roman"/>
          <w:sz w:val="24"/>
          <w:szCs w:val="24"/>
        </w:rPr>
        <w:t>hrăneşte</w:t>
      </w:r>
      <w:proofErr w:type="spellEnd"/>
      <w:r w:rsidRPr="002A24C5">
        <w:rPr>
          <w:rFonts w:ascii="Times New Roman" w:hAnsi="Times New Roman" w:cs="Times New Roman"/>
          <w:sz w:val="24"/>
          <w:szCs w:val="24"/>
        </w:rPr>
        <w:t xml:space="preserve">-i pe cei </w:t>
      </w:r>
      <w:proofErr w:type="spellStart"/>
      <w:r w:rsidRPr="002A24C5">
        <w:rPr>
          <w:rFonts w:ascii="Times New Roman" w:hAnsi="Times New Roman" w:cs="Times New Roman"/>
          <w:sz w:val="24"/>
          <w:szCs w:val="24"/>
        </w:rPr>
        <w:t>înfometaţi</w:t>
      </w:r>
      <w:proofErr w:type="spellEnd"/>
      <w:r w:rsidRPr="002A24C5">
        <w:rPr>
          <w:rFonts w:ascii="Times New Roman" w:hAnsi="Times New Roman" w:cs="Times New Roman"/>
          <w:sz w:val="24"/>
          <w:szCs w:val="24"/>
        </w:rPr>
        <w:t xml:space="preserve">, eliberează-i pe cei care sunt prizonierii viciilor, </w:t>
      </w:r>
      <w:proofErr w:type="spellStart"/>
      <w:r w:rsidRPr="002A24C5">
        <w:rPr>
          <w:rFonts w:ascii="Times New Roman" w:hAnsi="Times New Roman" w:cs="Times New Roman"/>
          <w:sz w:val="24"/>
          <w:szCs w:val="24"/>
        </w:rPr>
        <w:t>întăreşte</w:t>
      </w:r>
      <w:proofErr w:type="spellEnd"/>
      <w:r w:rsidRPr="002A24C5">
        <w:rPr>
          <w:rFonts w:ascii="Times New Roman" w:hAnsi="Times New Roman" w:cs="Times New Roman"/>
          <w:sz w:val="24"/>
          <w:szCs w:val="24"/>
        </w:rPr>
        <w:t xml:space="preserve">-i pe cei slabi, dă curaj celor ce sunt </w:t>
      </w:r>
      <w:proofErr w:type="spellStart"/>
      <w:r w:rsidRPr="002A24C5">
        <w:rPr>
          <w:rFonts w:ascii="Times New Roman" w:hAnsi="Times New Roman" w:cs="Times New Roman"/>
          <w:sz w:val="24"/>
          <w:szCs w:val="24"/>
        </w:rPr>
        <w:t>abătuţi</w:t>
      </w:r>
      <w:proofErr w:type="spellEnd"/>
      <w:r w:rsidRPr="002A24C5">
        <w:rPr>
          <w:rFonts w:ascii="Times New Roman" w:hAnsi="Times New Roman" w:cs="Times New Roman"/>
          <w:sz w:val="24"/>
          <w:szCs w:val="24"/>
        </w:rPr>
        <w:t xml:space="preserve">. </w:t>
      </w:r>
    </w:p>
    <w:p w14:paraId="2B4ECE7E" w14:textId="77777777" w:rsidR="004E07FC" w:rsidRPr="002A24C5" w:rsidRDefault="004E07FC" w:rsidP="004E07FC">
      <w:pPr>
        <w:ind w:firstLine="708"/>
        <w:rPr>
          <w:rFonts w:ascii="Times New Roman" w:hAnsi="Times New Roman" w:cs="Times New Roman"/>
          <w:sz w:val="24"/>
          <w:szCs w:val="24"/>
        </w:rPr>
      </w:pPr>
      <w:proofErr w:type="spellStart"/>
      <w:r w:rsidRPr="002A24C5">
        <w:rPr>
          <w:rFonts w:ascii="Times New Roman" w:hAnsi="Times New Roman" w:cs="Times New Roman"/>
          <w:sz w:val="24"/>
          <w:szCs w:val="24"/>
        </w:rPr>
        <w:t>Dăruieşte</w:t>
      </w:r>
      <w:proofErr w:type="spellEnd"/>
      <w:r w:rsidRPr="002A24C5">
        <w:rPr>
          <w:rFonts w:ascii="Times New Roman" w:hAnsi="Times New Roman" w:cs="Times New Roman"/>
          <w:sz w:val="24"/>
          <w:szCs w:val="24"/>
        </w:rPr>
        <w:t xml:space="preserve">-ne </w:t>
      </w:r>
      <w:proofErr w:type="spellStart"/>
      <w:r w:rsidRPr="002A24C5">
        <w:rPr>
          <w:rFonts w:ascii="Times New Roman" w:hAnsi="Times New Roman" w:cs="Times New Roman"/>
          <w:sz w:val="24"/>
          <w:szCs w:val="24"/>
        </w:rPr>
        <w:t>înţelegere</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pace nouă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tuturor locuitorilor de pe pământ care te invocăm cu pietate în </w:t>
      </w:r>
      <w:proofErr w:type="spellStart"/>
      <w:r w:rsidRPr="002A24C5">
        <w:rPr>
          <w:rFonts w:ascii="Times New Roman" w:hAnsi="Times New Roman" w:cs="Times New Roman"/>
          <w:sz w:val="24"/>
          <w:szCs w:val="24"/>
        </w:rPr>
        <w:t>credinţă</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adevăr. Tu </w:t>
      </w:r>
      <w:proofErr w:type="spellStart"/>
      <w:r w:rsidRPr="002A24C5">
        <w:rPr>
          <w:rFonts w:ascii="Times New Roman" w:hAnsi="Times New Roman" w:cs="Times New Roman"/>
          <w:sz w:val="24"/>
          <w:szCs w:val="24"/>
        </w:rPr>
        <w:t>eşti</w:t>
      </w:r>
      <w:proofErr w:type="spellEnd"/>
      <w:r w:rsidRPr="002A24C5">
        <w:rPr>
          <w:rFonts w:ascii="Times New Roman" w:hAnsi="Times New Roman" w:cs="Times New Roman"/>
          <w:sz w:val="24"/>
          <w:szCs w:val="24"/>
        </w:rPr>
        <w:t xml:space="preserve"> singurul care </w:t>
      </w:r>
      <w:proofErr w:type="spellStart"/>
      <w:r w:rsidRPr="002A24C5">
        <w:rPr>
          <w:rFonts w:ascii="Times New Roman" w:hAnsi="Times New Roman" w:cs="Times New Roman"/>
          <w:sz w:val="24"/>
          <w:szCs w:val="24"/>
        </w:rPr>
        <w:t>poţi</w:t>
      </w:r>
      <w:proofErr w:type="spellEnd"/>
      <w:r w:rsidRPr="002A24C5">
        <w:rPr>
          <w:rFonts w:ascii="Times New Roman" w:hAnsi="Times New Roman" w:cs="Times New Roman"/>
          <w:sz w:val="24"/>
          <w:szCs w:val="24"/>
        </w:rPr>
        <w:t xml:space="preserve"> să ne dai aceste bunuri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chiar mai multe decât acestea. </w:t>
      </w:r>
      <w:proofErr w:type="spellStart"/>
      <w:r w:rsidRPr="002A24C5">
        <w:rPr>
          <w:rFonts w:ascii="Times New Roman" w:hAnsi="Times New Roman" w:cs="Times New Roman"/>
          <w:sz w:val="24"/>
          <w:szCs w:val="24"/>
        </w:rPr>
        <w:t>Ţie</w:t>
      </w:r>
      <w:proofErr w:type="spellEnd"/>
      <w:r w:rsidRPr="002A24C5">
        <w:rPr>
          <w:rFonts w:ascii="Times New Roman" w:hAnsi="Times New Roman" w:cs="Times New Roman"/>
          <w:sz w:val="24"/>
          <w:szCs w:val="24"/>
        </w:rPr>
        <w:t xml:space="preserve"> </w:t>
      </w:r>
      <w:proofErr w:type="spellStart"/>
      <w:r w:rsidRPr="002A24C5">
        <w:rPr>
          <w:rFonts w:ascii="Times New Roman" w:hAnsi="Times New Roman" w:cs="Times New Roman"/>
          <w:sz w:val="24"/>
          <w:szCs w:val="24"/>
        </w:rPr>
        <w:t>îţi</w:t>
      </w:r>
      <w:proofErr w:type="spellEnd"/>
      <w:r w:rsidRPr="002A24C5">
        <w:rPr>
          <w:rFonts w:ascii="Times New Roman" w:hAnsi="Times New Roman" w:cs="Times New Roman"/>
          <w:sz w:val="24"/>
          <w:szCs w:val="24"/>
        </w:rPr>
        <w:t xml:space="preserve"> aducem </w:t>
      </w:r>
      <w:proofErr w:type="spellStart"/>
      <w:r w:rsidRPr="002A24C5">
        <w:rPr>
          <w:rFonts w:ascii="Times New Roman" w:hAnsi="Times New Roman" w:cs="Times New Roman"/>
          <w:sz w:val="24"/>
          <w:szCs w:val="24"/>
        </w:rPr>
        <w:t>mulţumiri</w:t>
      </w:r>
      <w:proofErr w:type="spellEnd"/>
      <w:r w:rsidRPr="002A24C5">
        <w:rPr>
          <w:rFonts w:ascii="Times New Roman" w:hAnsi="Times New Roman" w:cs="Times New Roman"/>
          <w:sz w:val="24"/>
          <w:szCs w:val="24"/>
        </w:rPr>
        <w:t xml:space="preserve"> prin marele preot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stăpân al sufletelor noastre, Isus Cristos, prin care să-</w:t>
      </w:r>
      <w:proofErr w:type="spellStart"/>
      <w:r w:rsidRPr="002A24C5">
        <w:rPr>
          <w:rFonts w:ascii="Times New Roman" w:hAnsi="Times New Roman" w:cs="Times New Roman"/>
          <w:sz w:val="24"/>
          <w:szCs w:val="24"/>
        </w:rPr>
        <w:t>ţi</w:t>
      </w:r>
      <w:proofErr w:type="spellEnd"/>
      <w:r w:rsidRPr="002A24C5">
        <w:rPr>
          <w:rFonts w:ascii="Times New Roman" w:hAnsi="Times New Roman" w:cs="Times New Roman"/>
          <w:sz w:val="24"/>
          <w:szCs w:val="24"/>
        </w:rPr>
        <w:t xml:space="preserve"> fie slavă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mărire, acum, din neam în neam </w:t>
      </w:r>
      <w:proofErr w:type="spellStart"/>
      <w:r w:rsidRPr="002A24C5">
        <w:rPr>
          <w:rFonts w:ascii="Times New Roman" w:hAnsi="Times New Roman" w:cs="Times New Roman"/>
          <w:sz w:val="24"/>
          <w:szCs w:val="24"/>
        </w:rPr>
        <w:t>şi</w:t>
      </w:r>
      <w:proofErr w:type="spellEnd"/>
      <w:r w:rsidRPr="002A24C5">
        <w:rPr>
          <w:rFonts w:ascii="Times New Roman" w:hAnsi="Times New Roman" w:cs="Times New Roman"/>
          <w:sz w:val="24"/>
          <w:szCs w:val="24"/>
        </w:rPr>
        <w:t xml:space="preserve"> în vecii vecilor. Amin.</w:t>
      </w:r>
    </w:p>
    <w:p w14:paraId="1DBE8551" w14:textId="77777777" w:rsidR="004E07FC" w:rsidRPr="002A24C5" w:rsidRDefault="004E07FC">
      <w:pPr>
        <w:rPr>
          <w:rStyle w:val="txtver"/>
          <w:rFonts w:ascii="Times New Roman" w:hAnsi="Times New Roman" w:cs="Times New Roman"/>
          <w:b/>
          <w:color w:val="000000"/>
          <w:sz w:val="24"/>
          <w:szCs w:val="24"/>
        </w:rPr>
      </w:pPr>
    </w:p>
    <w:p w14:paraId="5A0CC3F3" w14:textId="77777777" w:rsidR="000A2456" w:rsidRPr="002A24C5" w:rsidRDefault="000A2456">
      <w:pPr>
        <w:rPr>
          <w:rStyle w:val="txtver"/>
          <w:rFonts w:ascii="Times New Roman" w:hAnsi="Times New Roman" w:cs="Times New Roman"/>
          <w:b/>
          <w:color w:val="000000"/>
          <w:sz w:val="24"/>
          <w:szCs w:val="24"/>
        </w:rPr>
      </w:pPr>
    </w:p>
    <w:p w14:paraId="6B0228F0" w14:textId="4CE9604B" w:rsidR="000A2456" w:rsidRPr="002A24C5" w:rsidRDefault="000A2456" w:rsidP="004E07FC">
      <w:pPr>
        <w:jc w:val="right"/>
        <w:rPr>
          <w:rFonts w:ascii="Times New Roman" w:hAnsi="Times New Roman" w:cs="Times New Roman"/>
          <w:sz w:val="24"/>
          <w:szCs w:val="24"/>
        </w:rPr>
      </w:pPr>
      <w:r w:rsidRPr="002A24C5">
        <w:rPr>
          <w:rFonts w:ascii="Times New Roman" w:hAnsi="Times New Roman" w:cs="Times New Roman"/>
          <w:sz w:val="24"/>
          <w:szCs w:val="24"/>
        </w:rPr>
        <w:t>Sr. Luminița Antonică OP</w:t>
      </w:r>
    </w:p>
    <w:p w14:paraId="57ACBDC3" w14:textId="77777777" w:rsidR="000A2456" w:rsidRPr="002A24C5" w:rsidRDefault="000A2456">
      <w:pPr>
        <w:rPr>
          <w:rFonts w:ascii="Times New Roman" w:hAnsi="Times New Roman" w:cs="Times New Roman"/>
          <w:sz w:val="24"/>
          <w:szCs w:val="24"/>
        </w:rPr>
      </w:pPr>
    </w:p>
    <w:p w14:paraId="1CF96935" w14:textId="77777777" w:rsidR="000A2456" w:rsidRPr="002A24C5" w:rsidRDefault="000A2456">
      <w:pPr>
        <w:rPr>
          <w:rFonts w:ascii="Times New Roman" w:hAnsi="Times New Roman" w:cs="Times New Roman"/>
          <w:sz w:val="24"/>
          <w:szCs w:val="24"/>
        </w:rPr>
      </w:pPr>
    </w:p>
    <w:sectPr w:rsidR="000A2456" w:rsidRPr="002A24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BCBF" w14:textId="77777777" w:rsidR="003719F9" w:rsidRDefault="003719F9" w:rsidP="00716D1A">
      <w:pPr>
        <w:spacing w:line="240" w:lineRule="auto"/>
      </w:pPr>
      <w:r>
        <w:separator/>
      </w:r>
    </w:p>
  </w:endnote>
  <w:endnote w:type="continuationSeparator" w:id="0">
    <w:p w14:paraId="3786CE41" w14:textId="77777777" w:rsidR="003719F9" w:rsidRDefault="003719F9" w:rsidP="00716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1561"/>
      <w:docPartObj>
        <w:docPartGallery w:val="Page Numbers (Bottom of Page)"/>
        <w:docPartUnique/>
      </w:docPartObj>
    </w:sdtPr>
    <w:sdtContent>
      <w:p w14:paraId="0D9A03B6" w14:textId="7F453F3F" w:rsidR="00ED3ABA" w:rsidRDefault="00ED3ABA">
        <w:pPr>
          <w:pStyle w:val="Subsol"/>
          <w:jc w:val="center"/>
        </w:pPr>
        <w:r>
          <w:fldChar w:fldCharType="begin"/>
        </w:r>
        <w:r>
          <w:instrText>PAGE   \* MERGEFORMAT</w:instrText>
        </w:r>
        <w:r>
          <w:fldChar w:fldCharType="separate"/>
        </w:r>
        <w:r>
          <w:t>2</w:t>
        </w:r>
        <w:r>
          <w:fldChar w:fldCharType="end"/>
        </w:r>
      </w:p>
    </w:sdtContent>
  </w:sdt>
  <w:p w14:paraId="2AB681E9" w14:textId="77777777" w:rsidR="00ED3ABA" w:rsidRDefault="00ED3AB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4BA0" w14:textId="77777777" w:rsidR="003719F9" w:rsidRDefault="003719F9" w:rsidP="00716D1A">
      <w:pPr>
        <w:spacing w:line="240" w:lineRule="auto"/>
      </w:pPr>
      <w:r>
        <w:separator/>
      </w:r>
    </w:p>
  </w:footnote>
  <w:footnote w:type="continuationSeparator" w:id="0">
    <w:p w14:paraId="53C4A4B8" w14:textId="77777777" w:rsidR="003719F9" w:rsidRDefault="003719F9" w:rsidP="00716D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1C70"/>
    <w:multiLevelType w:val="hybridMultilevel"/>
    <w:tmpl w:val="279E39E8"/>
    <w:lvl w:ilvl="0" w:tplc="E146E27C">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59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1B"/>
    <w:rsid w:val="00080B66"/>
    <w:rsid w:val="000A2456"/>
    <w:rsid w:val="000F5545"/>
    <w:rsid w:val="0018169E"/>
    <w:rsid w:val="002A24C5"/>
    <w:rsid w:val="002E25B2"/>
    <w:rsid w:val="00306CB4"/>
    <w:rsid w:val="003719F9"/>
    <w:rsid w:val="003A031B"/>
    <w:rsid w:val="003A35AA"/>
    <w:rsid w:val="004246E8"/>
    <w:rsid w:val="004E07FC"/>
    <w:rsid w:val="00543037"/>
    <w:rsid w:val="005C4260"/>
    <w:rsid w:val="005D5589"/>
    <w:rsid w:val="00711E04"/>
    <w:rsid w:val="00716D1A"/>
    <w:rsid w:val="0074123C"/>
    <w:rsid w:val="007633C5"/>
    <w:rsid w:val="008347D3"/>
    <w:rsid w:val="00877729"/>
    <w:rsid w:val="008C43B7"/>
    <w:rsid w:val="008C7DBC"/>
    <w:rsid w:val="009503EA"/>
    <w:rsid w:val="009A5992"/>
    <w:rsid w:val="00A431F4"/>
    <w:rsid w:val="00B16D9C"/>
    <w:rsid w:val="00B25BA9"/>
    <w:rsid w:val="00B67408"/>
    <w:rsid w:val="00D243D2"/>
    <w:rsid w:val="00D376E3"/>
    <w:rsid w:val="00D40ADB"/>
    <w:rsid w:val="00D50708"/>
    <w:rsid w:val="00DB3705"/>
    <w:rsid w:val="00E7434F"/>
    <w:rsid w:val="00ED010E"/>
    <w:rsid w:val="00ED3ABA"/>
    <w:rsid w:val="00EE0CE7"/>
    <w:rsid w:val="00F229FC"/>
    <w:rsid w:val="00F42204"/>
    <w:rsid w:val="00FF31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F9F0"/>
  <w15:chartTrackingRefBased/>
  <w15:docId w15:val="{BFBD5225-39F0-4B86-A898-7234A1E4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3A031B"/>
    <w:pPr>
      <w:spacing w:before="100" w:beforeAutospacing="1" w:after="100" w:afterAutospacing="1" w:line="240" w:lineRule="auto"/>
      <w:jc w:val="left"/>
    </w:pPr>
    <w:rPr>
      <w:rFonts w:ascii="Times New Roman" w:eastAsia="Times New Roman" w:hAnsi="Times New Roman" w:cs="Times New Roman"/>
      <w:kern w:val="0"/>
      <w:sz w:val="24"/>
      <w:szCs w:val="24"/>
      <w:lang w:eastAsia="ro-RO"/>
      <w14:ligatures w14:val="none"/>
    </w:rPr>
  </w:style>
  <w:style w:type="character" w:styleId="Robust">
    <w:name w:val="Strong"/>
    <w:basedOn w:val="Fontdeparagrafimplicit"/>
    <w:uiPriority w:val="22"/>
    <w:qFormat/>
    <w:rsid w:val="003A031B"/>
    <w:rPr>
      <w:b/>
      <w:bCs/>
    </w:rPr>
  </w:style>
  <w:style w:type="character" w:styleId="Hyperlink">
    <w:name w:val="Hyperlink"/>
    <w:basedOn w:val="Fontdeparagrafimplicit"/>
    <w:uiPriority w:val="99"/>
    <w:semiHidden/>
    <w:unhideWhenUsed/>
    <w:rsid w:val="002E25B2"/>
    <w:rPr>
      <w:color w:val="0000FF"/>
      <w:u w:val="single"/>
    </w:rPr>
  </w:style>
  <w:style w:type="character" w:customStyle="1" w:styleId="txtver">
    <w:name w:val="txtver"/>
    <w:basedOn w:val="Fontdeparagrafimplicit"/>
    <w:rsid w:val="000A2456"/>
  </w:style>
  <w:style w:type="paragraph" w:styleId="Textnotdesubsol">
    <w:name w:val="footnote text"/>
    <w:basedOn w:val="Normal"/>
    <w:link w:val="TextnotdesubsolCaracter"/>
    <w:autoRedefine/>
    <w:semiHidden/>
    <w:unhideWhenUsed/>
    <w:rsid w:val="00716D1A"/>
    <w:pPr>
      <w:widowControl w:val="0"/>
      <w:autoSpaceDE w:val="0"/>
      <w:autoSpaceDN w:val="0"/>
      <w:adjustRightInd w:val="0"/>
      <w:spacing w:line="240" w:lineRule="auto"/>
      <w:jc w:val="left"/>
    </w:pPr>
    <w:rPr>
      <w:rFonts w:ascii="Times New Roman" w:eastAsia="Times New Roman" w:hAnsi="Times New Roman" w:cs="Courier"/>
      <w:kern w:val="0"/>
      <w:szCs w:val="20"/>
      <w14:ligatures w14:val="none"/>
    </w:rPr>
  </w:style>
  <w:style w:type="character" w:customStyle="1" w:styleId="TextnotdesubsolCaracter">
    <w:name w:val="Text notă de subsol Caracter"/>
    <w:basedOn w:val="Fontdeparagrafimplicit"/>
    <w:link w:val="Textnotdesubsol"/>
    <w:semiHidden/>
    <w:rsid w:val="00716D1A"/>
    <w:rPr>
      <w:rFonts w:ascii="Times New Roman" w:eastAsia="Times New Roman" w:hAnsi="Times New Roman" w:cs="Courier"/>
      <w:kern w:val="0"/>
      <w:szCs w:val="20"/>
      <w14:ligatures w14:val="none"/>
    </w:rPr>
  </w:style>
  <w:style w:type="character" w:styleId="Referinnotdesubsol">
    <w:name w:val="footnote reference"/>
    <w:basedOn w:val="Fontdeparagrafimplicit"/>
    <w:semiHidden/>
    <w:unhideWhenUsed/>
    <w:rsid w:val="00716D1A"/>
    <w:rPr>
      <w:vertAlign w:val="superscript"/>
    </w:rPr>
  </w:style>
  <w:style w:type="paragraph" w:styleId="Listparagraf">
    <w:name w:val="List Paragraph"/>
    <w:basedOn w:val="Normal"/>
    <w:uiPriority w:val="34"/>
    <w:qFormat/>
    <w:rsid w:val="00B67408"/>
    <w:pPr>
      <w:ind w:left="720"/>
      <w:contextualSpacing/>
    </w:pPr>
  </w:style>
  <w:style w:type="paragraph" w:styleId="Antet">
    <w:name w:val="header"/>
    <w:basedOn w:val="Normal"/>
    <w:link w:val="AntetCaracter"/>
    <w:uiPriority w:val="99"/>
    <w:unhideWhenUsed/>
    <w:rsid w:val="00ED3ABA"/>
    <w:pPr>
      <w:tabs>
        <w:tab w:val="center" w:pos="4536"/>
        <w:tab w:val="right" w:pos="9072"/>
      </w:tabs>
      <w:spacing w:line="240" w:lineRule="auto"/>
    </w:pPr>
  </w:style>
  <w:style w:type="character" w:customStyle="1" w:styleId="AntetCaracter">
    <w:name w:val="Antet Caracter"/>
    <w:basedOn w:val="Fontdeparagrafimplicit"/>
    <w:link w:val="Antet"/>
    <w:uiPriority w:val="99"/>
    <w:rsid w:val="00ED3ABA"/>
  </w:style>
  <w:style w:type="paragraph" w:styleId="Subsol">
    <w:name w:val="footer"/>
    <w:basedOn w:val="Normal"/>
    <w:link w:val="SubsolCaracter"/>
    <w:uiPriority w:val="99"/>
    <w:unhideWhenUsed/>
    <w:rsid w:val="00ED3ABA"/>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ED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5368">
      <w:bodyDiv w:val="1"/>
      <w:marLeft w:val="0"/>
      <w:marRight w:val="0"/>
      <w:marTop w:val="0"/>
      <w:marBottom w:val="0"/>
      <w:divBdr>
        <w:top w:val="none" w:sz="0" w:space="0" w:color="auto"/>
        <w:left w:val="none" w:sz="0" w:space="0" w:color="auto"/>
        <w:bottom w:val="none" w:sz="0" w:space="0" w:color="auto"/>
        <w:right w:val="none" w:sz="0" w:space="0" w:color="auto"/>
      </w:divBdr>
    </w:div>
    <w:div w:id="860632513">
      <w:bodyDiv w:val="1"/>
      <w:marLeft w:val="0"/>
      <w:marRight w:val="0"/>
      <w:marTop w:val="0"/>
      <w:marBottom w:val="0"/>
      <w:divBdr>
        <w:top w:val="none" w:sz="0" w:space="0" w:color="auto"/>
        <w:left w:val="none" w:sz="0" w:space="0" w:color="auto"/>
        <w:bottom w:val="none" w:sz="0" w:space="0" w:color="auto"/>
        <w:right w:val="none" w:sz="0" w:space="0" w:color="auto"/>
      </w:divBdr>
    </w:div>
    <w:div w:id="957488163">
      <w:bodyDiv w:val="1"/>
      <w:marLeft w:val="0"/>
      <w:marRight w:val="0"/>
      <w:marTop w:val="0"/>
      <w:marBottom w:val="0"/>
      <w:divBdr>
        <w:top w:val="none" w:sz="0" w:space="0" w:color="auto"/>
        <w:left w:val="none" w:sz="0" w:space="0" w:color="auto"/>
        <w:bottom w:val="none" w:sz="0" w:space="0" w:color="auto"/>
        <w:right w:val="none" w:sz="0" w:space="0" w:color="auto"/>
      </w:divBdr>
    </w:div>
    <w:div w:id="1269459780">
      <w:bodyDiv w:val="1"/>
      <w:marLeft w:val="0"/>
      <w:marRight w:val="0"/>
      <w:marTop w:val="0"/>
      <w:marBottom w:val="0"/>
      <w:divBdr>
        <w:top w:val="none" w:sz="0" w:space="0" w:color="auto"/>
        <w:left w:val="none" w:sz="0" w:space="0" w:color="auto"/>
        <w:bottom w:val="none" w:sz="0" w:space="0" w:color="auto"/>
        <w:right w:val="none" w:sz="0" w:space="0" w:color="auto"/>
      </w:divBdr>
    </w:div>
    <w:div w:id="1353458822">
      <w:bodyDiv w:val="1"/>
      <w:marLeft w:val="0"/>
      <w:marRight w:val="0"/>
      <w:marTop w:val="0"/>
      <w:marBottom w:val="0"/>
      <w:divBdr>
        <w:top w:val="none" w:sz="0" w:space="0" w:color="auto"/>
        <w:left w:val="none" w:sz="0" w:space="0" w:color="auto"/>
        <w:bottom w:val="none" w:sz="0" w:space="0" w:color="auto"/>
        <w:right w:val="none" w:sz="0" w:space="0" w:color="auto"/>
      </w:divBdr>
    </w:div>
    <w:div w:id="1367028698">
      <w:bodyDiv w:val="1"/>
      <w:marLeft w:val="0"/>
      <w:marRight w:val="0"/>
      <w:marTop w:val="0"/>
      <w:marBottom w:val="0"/>
      <w:divBdr>
        <w:top w:val="none" w:sz="0" w:space="0" w:color="auto"/>
        <w:left w:val="none" w:sz="0" w:space="0" w:color="auto"/>
        <w:bottom w:val="none" w:sz="0" w:space="0" w:color="auto"/>
        <w:right w:val="none" w:sz="0" w:space="0" w:color="auto"/>
      </w:divBdr>
    </w:div>
    <w:div w:id="1988434095">
      <w:bodyDiv w:val="1"/>
      <w:marLeft w:val="0"/>
      <w:marRight w:val="0"/>
      <w:marTop w:val="0"/>
      <w:marBottom w:val="0"/>
      <w:divBdr>
        <w:top w:val="none" w:sz="0" w:space="0" w:color="auto"/>
        <w:left w:val="none" w:sz="0" w:space="0" w:color="auto"/>
        <w:bottom w:val="none" w:sz="0" w:space="0" w:color="auto"/>
        <w:right w:val="none" w:sz="0" w:space="0" w:color="auto"/>
      </w:divBdr>
    </w:div>
    <w:div w:id="21174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3E5B-C2D6-4D09-9A28-5F07362B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5</Pages>
  <Words>1671</Words>
  <Characters>9694</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ANTONICA</dc:creator>
  <cp:keywords/>
  <dc:description/>
  <cp:lastModifiedBy>LUMINITA ANTONICA</cp:lastModifiedBy>
  <cp:revision>28</cp:revision>
  <dcterms:created xsi:type="dcterms:W3CDTF">2024-01-07T15:40:00Z</dcterms:created>
  <dcterms:modified xsi:type="dcterms:W3CDTF">2024-02-10T10:24:00Z</dcterms:modified>
</cp:coreProperties>
</file>